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59" w:rsidRDefault="00E3171A"/>
    <w:p w:rsidR="00F25191" w:rsidRDefault="00F25191" w:rsidP="00F25191">
      <w:pPr>
        <w:jc w:val="center"/>
        <w:rPr>
          <w:rFonts w:ascii="Arial" w:hAnsi="Arial" w:cs="Arial"/>
          <w:sz w:val="28"/>
          <w:szCs w:val="28"/>
          <w:u w:val="single"/>
        </w:rPr>
      </w:pPr>
      <w:r w:rsidRPr="00F25191">
        <w:rPr>
          <w:rFonts w:ascii="Arial" w:hAnsi="Arial" w:cs="Arial"/>
          <w:sz w:val="28"/>
          <w:szCs w:val="28"/>
          <w:u w:val="single"/>
        </w:rPr>
        <w:t>Assembly plans – Summer Term 2017</w:t>
      </w:r>
      <w:r w:rsidR="00722915">
        <w:rPr>
          <w:rFonts w:ascii="Arial" w:hAnsi="Arial" w:cs="Arial"/>
          <w:sz w:val="28"/>
          <w:szCs w:val="28"/>
          <w:u w:val="single"/>
        </w:rPr>
        <w:t xml:space="preserve"> – First half term</w:t>
      </w:r>
    </w:p>
    <w:p w:rsidR="00722915" w:rsidRPr="00DF5C3E" w:rsidRDefault="00DF5C3E" w:rsidP="0072291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themes for assemblies and collective worship are decided using a range of factors. We look at the current needs locally, nationally and </w:t>
      </w:r>
      <w:r w:rsidR="00722915">
        <w:rPr>
          <w:rFonts w:ascii="Arial" w:hAnsi="Arial" w:cs="Arial"/>
          <w:sz w:val="28"/>
          <w:szCs w:val="28"/>
        </w:rPr>
        <w:t xml:space="preserve">within school. We then look at promoting good British values and ensuring our pupils are equipped and informed about modern Britain.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74"/>
        <w:gridCol w:w="4163"/>
        <w:gridCol w:w="2268"/>
        <w:gridCol w:w="2976"/>
        <w:gridCol w:w="2112"/>
        <w:gridCol w:w="1181"/>
      </w:tblGrid>
      <w:tr w:rsidR="00F25191" w:rsidRPr="00722915" w:rsidTr="00AB4C3E">
        <w:tc>
          <w:tcPr>
            <w:tcW w:w="1474" w:type="dxa"/>
          </w:tcPr>
          <w:p w:rsidR="00F25191" w:rsidRPr="00F25191" w:rsidRDefault="00F25191" w:rsidP="00F2519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5191">
              <w:rPr>
                <w:rFonts w:ascii="Arial" w:hAnsi="Arial" w:cs="Arial"/>
                <w:b/>
                <w:sz w:val="28"/>
                <w:szCs w:val="28"/>
              </w:rPr>
              <w:t>Week beginning</w:t>
            </w:r>
          </w:p>
        </w:tc>
        <w:tc>
          <w:tcPr>
            <w:tcW w:w="4163" w:type="dxa"/>
          </w:tcPr>
          <w:p w:rsidR="00F25191" w:rsidRPr="00722915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  <w:p w:rsidR="00F25191" w:rsidRPr="00722915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2.45-3</w:t>
            </w:r>
          </w:p>
          <w:p w:rsidR="00F25191" w:rsidRPr="00722915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Key stage assembly</w:t>
            </w:r>
          </w:p>
        </w:tc>
        <w:tc>
          <w:tcPr>
            <w:tcW w:w="2268" w:type="dxa"/>
          </w:tcPr>
          <w:p w:rsidR="00F25191" w:rsidRPr="00722915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  <w:p w:rsidR="00F25191" w:rsidRPr="00722915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2.30-3</w:t>
            </w:r>
          </w:p>
          <w:p w:rsidR="00AB4C3E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 xml:space="preserve">Whole school </w:t>
            </w:r>
          </w:p>
          <w:p w:rsidR="00F25191" w:rsidRPr="00722915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RE focus Rev Ian</w:t>
            </w:r>
            <w:r w:rsidR="00AB4C3E">
              <w:rPr>
                <w:rFonts w:ascii="Arial" w:hAnsi="Arial" w:cs="Arial"/>
                <w:b/>
                <w:sz w:val="24"/>
                <w:szCs w:val="24"/>
              </w:rPr>
              <w:t xml:space="preserve"> delivers </w:t>
            </w:r>
          </w:p>
        </w:tc>
        <w:tc>
          <w:tcPr>
            <w:tcW w:w="2976" w:type="dxa"/>
          </w:tcPr>
          <w:p w:rsidR="00F25191" w:rsidRPr="00722915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  <w:p w:rsidR="00F25191" w:rsidRPr="00722915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2.45 – 3</w:t>
            </w:r>
          </w:p>
          <w:p w:rsidR="00F25191" w:rsidRPr="00722915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Whole school</w:t>
            </w:r>
          </w:p>
        </w:tc>
        <w:tc>
          <w:tcPr>
            <w:tcW w:w="2112" w:type="dxa"/>
          </w:tcPr>
          <w:p w:rsidR="00AB4C3E" w:rsidRDefault="00AB4C3E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  <w:p w:rsidR="00AB4C3E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Achievement/</w:t>
            </w:r>
          </w:p>
          <w:p w:rsidR="00F25191" w:rsidRPr="00722915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celebration assembly</w:t>
            </w:r>
          </w:p>
          <w:p w:rsidR="00F25191" w:rsidRPr="00722915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10 a.m.</w:t>
            </w:r>
          </w:p>
        </w:tc>
        <w:tc>
          <w:tcPr>
            <w:tcW w:w="1181" w:type="dxa"/>
          </w:tcPr>
          <w:p w:rsidR="00F25191" w:rsidRPr="00722915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Issues to feed-forward and focus on</w:t>
            </w:r>
          </w:p>
        </w:tc>
      </w:tr>
      <w:tr w:rsidR="00F25191" w:rsidTr="00AB4C3E">
        <w:tc>
          <w:tcPr>
            <w:tcW w:w="1474" w:type="dxa"/>
          </w:tcPr>
          <w:p w:rsidR="00722915" w:rsidRDefault="00F25191" w:rsidP="00F251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1</w:t>
            </w:r>
            <w:r w:rsidR="00722915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  <w:p w:rsidR="00F25191" w:rsidRDefault="00722915" w:rsidP="00F251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  <w:r w:rsidRPr="00722915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April</w:t>
            </w:r>
          </w:p>
          <w:p w:rsidR="00722915" w:rsidRPr="00F25191" w:rsidRDefault="00722915" w:rsidP="00F251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63" w:type="dxa"/>
          </w:tcPr>
          <w:p w:rsidR="00F25191" w:rsidRPr="00AB4C3E" w:rsidRDefault="00DF5C3E" w:rsidP="00F25191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AB4C3E">
              <w:rPr>
                <w:rFonts w:ascii="Arial" w:hAnsi="Arial" w:cs="Arial"/>
                <w:sz w:val="24"/>
                <w:szCs w:val="24"/>
                <w:highlight w:val="green"/>
              </w:rPr>
              <w:t xml:space="preserve">Passover – Jewish festival </w:t>
            </w:r>
          </w:p>
          <w:p w:rsidR="00722915" w:rsidRPr="00722915" w:rsidRDefault="00722915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3E">
              <w:rPr>
                <w:rFonts w:ascii="Arial" w:hAnsi="Arial" w:cs="Arial"/>
                <w:sz w:val="24"/>
                <w:szCs w:val="24"/>
                <w:highlight w:val="green"/>
              </w:rPr>
              <w:t>http://www.assemblies.org.uk/sec/1108/passover</w:t>
            </w:r>
          </w:p>
        </w:tc>
        <w:tc>
          <w:tcPr>
            <w:tcW w:w="2268" w:type="dxa"/>
          </w:tcPr>
          <w:p w:rsidR="00F25191" w:rsidRPr="00AB4C3E" w:rsidRDefault="00F25191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5191" w:rsidRPr="00722915" w:rsidRDefault="00722915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171A">
              <w:rPr>
                <w:rFonts w:ascii="Arial" w:hAnsi="Arial" w:cs="Arial"/>
                <w:sz w:val="24"/>
                <w:szCs w:val="24"/>
                <w:highlight w:val="darkCyan"/>
              </w:rPr>
              <w:t>Perservenece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F25191" w:rsidRPr="00722915" w:rsidRDefault="00F25191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F25191" w:rsidRPr="00722915" w:rsidRDefault="00F25191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191" w:rsidTr="00AB4C3E">
        <w:tc>
          <w:tcPr>
            <w:tcW w:w="1474" w:type="dxa"/>
          </w:tcPr>
          <w:p w:rsidR="00F25191" w:rsidRDefault="00F25191" w:rsidP="00F251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2</w:t>
            </w:r>
          </w:p>
          <w:p w:rsidR="00722915" w:rsidRPr="00F25191" w:rsidRDefault="00722915" w:rsidP="00AB4C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722915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May</w:t>
            </w:r>
          </w:p>
        </w:tc>
        <w:tc>
          <w:tcPr>
            <w:tcW w:w="4163" w:type="dxa"/>
          </w:tcPr>
          <w:p w:rsidR="00F25191" w:rsidRPr="00722915" w:rsidRDefault="00AB4C3E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1A">
              <w:rPr>
                <w:rFonts w:ascii="Arial" w:hAnsi="Arial" w:cs="Arial"/>
                <w:sz w:val="24"/>
                <w:szCs w:val="24"/>
                <w:highlight w:val="magenta"/>
              </w:rPr>
              <w:t>News of the week</w:t>
            </w:r>
          </w:p>
        </w:tc>
        <w:tc>
          <w:tcPr>
            <w:tcW w:w="2268" w:type="dxa"/>
          </w:tcPr>
          <w:p w:rsidR="00F25191" w:rsidRPr="00AB4C3E" w:rsidRDefault="00F25191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5191" w:rsidRPr="00722915" w:rsidRDefault="00722915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1A">
              <w:rPr>
                <w:rFonts w:ascii="Arial" w:hAnsi="Arial" w:cs="Arial"/>
                <w:sz w:val="24"/>
                <w:szCs w:val="24"/>
                <w:highlight w:val="magenta"/>
              </w:rPr>
              <w:t>Rule of Law</w:t>
            </w:r>
          </w:p>
        </w:tc>
        <w:tc>
          <w:tcPr>
            <w:tcW w:w="2112" w:type="dxa"/>
          </w:tcPr>
          <w:p w:rsidR="00F25191" w:rsidRPr="00722915" w:rsidRDefault="00F25191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F25191" w:rsidRPr="00722915" w:rsidRDefault="00F25191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191" w:rsidTr="00AB4C3E">
        <w:tc>
          <w:tcPr>
            <w:tcW w:w="1474" w:type="dxa"/>
          </w:tcPr>
          <w:p w:rsidR="00F25191" w:rsidRDefault="00F25191" w:rsidP="00F251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3</w:t>
            </w:r>
          </w:p>
          <w:p w:rsidR="00722915" w:rsidRDefault="00722915" w:rsidP="00F251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Pr="00722915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May</w:t>
            </w:r>
          </w:p>
          <w:p w:rsidR="00722915" w:rsidRPr="00F25191" w:rsidRDefault="00722915" w:rsidP="00F251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63" w:type="dxa"/>
          </w:tcPr>
          <w:p w:rsidR="00F25191" w:rsidRPr="00722915" w:rsidRDefault="00E3171A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1A">
              <w:rPr>
                <w:rFonts w:ascii="Arial" w:hAnsi="Arial" w:cs="Arial"/>
                <w:sz w:val="24"/>
                <w:szCs w:val="24"/>
                <w:highlight w:val="red"/>
              </w:rPr>
              <w:t>Bullying</w:t>
            </w:r>
          </w:p>
        </w:tc>
        <w:tc>
          <w:tcPr>
            <w:tcW w:w="2268" w:type="dxa"/>
          </w:tcPr>
          <w:p w:rsidR="00F25191" w:rsidRPr="00AB4C3E" w:rsidRDefault="00F25191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5191" w:rsidRPr="00E3171A" w:rsidRDefault="00722915" w:rsidP="00F25191">
            <w:pPr>
              <w:jc w:val="center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E3171A">
              <w:rPr>
                <w:rFonts w:ascii="Arial" w:hAnsi="Arial" w:cs="Arial"/>
                <w:sz w:val="24"/>
                <w:szCs w:val="24"/>
                <w:highlight w:val="magenta"/>
              </w:rPr>
              <w:t>Self-control</w:t>
            </w:r>
          </w:p>
        </w:tc>
        <w:tc>
          <w:tcPr>
            <w:tcW w:w="2112" w:type="dxa"/>
          </w:tcPr>
          <w:p w:rsidR="00F25191" w:rsidRPr="00722915" w:rsidRDefault="00F25191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F25191" w:rsidRPr="00722915" w:rsidRDefault="00F25191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191" w:rsidTr="00AB4C3E">
        <w:tc>
          <w:tcPr>
            <w:tcW w:w="1474" w:type="dxa"/>
          </w:tcPr>
          <w:p w:rsidR="00F25191" w:rsidRDefault="00F25191" w:rsidP="00F251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4</w:t>
            </w:r>
          </w:p>
          <w:p w:rsidR="00722915" w:rsidRDefault="00722915" w:rsidP="00F251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Pr="00722915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May </w:t>
            </w:r>
          </w:p>
          <w:p w:rsidR="00722915" w:rsidRPr="00F25191" w:rsidRDefault="00722915" w:rsidP="00F251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63" w:type="dxa"/>
          </w:tcPr>
          <w:p w:rsidR="00F25191" w:rsidRPr="00722915" w:rsidRDefault="00AB4C3E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1A">
              <w:rPr>
                <w:rFonts w:ascii="Arial" w:hAnsi="Arial" w:cs="Arial"/>
                <w:sz w:val="24"/>
                <w:szCs w:val="24"/>
                <w:highlight w:val="darkCyan"/>
              </w:rPr>
              <w:t>Keeping healthy by what we eat</w:t>
            </w:r>
          </w:p>
        </w:tc>
        <w:tc>
          <w:tcPr>
            <w:tcW w:w="2268" w:type="dxa"/>
          </w:tcPr>
          <w:p w:rsidR="00F25191" w:rsidRPr="00AB4C3E" w:rsidRDefault="00F25191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5191" w:rsidRPr="00E3171A" w:rsidRDefault="00722915" w:rsidP="00F25191">
            <w:pPr>
              <w:jc w:val="center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E3171A">
              <w:rPr>
                <w:rFonts w:ascii="Arial" w:hAnsi="Arial" w:cs="Arial"/>
                <w:sz w:val="24"/>
                <w:szCs w:val="24"/>
                <w:highlight w:val="magenta"/>
              </w:rPr>
              <w:t xml:space="preserve">Liberty </w:t>
            </w:r>
          </w:p>
        </w:tc>
        <w:tc>
          <w:tcPr>
            <w:tcW w:w="2112" w:type="dxa"/>
          </w:tcPr>
          <w:p w:rsidR="00F25191" w:rsidRPr="00722915" w:rsidRDefault="00F25191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F25191" w:rsidRPr="00722915" w:rsidRDefault="00F25191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191" w:rsidTr="00AB4C3E">
        <w:tc>
          <w:tcPr>
            <w:tcW w:w="1474" w:type="dxa"/>
          </w:tcPr>
          <w:p w:rsidR="00F25191" w:rsidRDefault="00F25191" w:rsidP="00F251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 xml:space="preserve">Week 5 </w:t>
            </w:r>
          </w:p>
          <w:p w:rsidR="00722915" w:rsidRDefault="00722915" w:rsidP="00F251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  <w:r w:rsidRPr="00722915">
              <w:rPr>
                <w:rFonts w:ascii="Arial" w:hAnsi="Arial" w:cs="Arial"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sz w:val="28"/>
                <w:szCs w:val="28"/>
              </w:rPr>
              <w:t xml:space="preserve"> May</w:t>
            </w:r>
          </w:p>
          <w:p w:rsidR="00722915" w:rsidRPr="00F25191" w:rsidRDefault="00722915" w:rsidP="00F251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63" w:type="dxa"/>
          </w:tcPr>
          <w:p w:rsidR="00F25191" w:rsidRPr="00AB4C3E" w:rsidRDefault="00722915" w:rsidP="00F25191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AB4C3E">
              <w:rPr>
                <w:rFonts w:ascii="Arial" w:hAnsi="Arial" w:cs="Arial"/>
                <w:sz w:val="24"/>
                <w:szCs w:val="24"/>
                <w:highlight w:val="green"/>
              </w:rPr>
              <w:t>27/5/17 Ramadan</w:t>
            </w:r>
          </w:p>
          <w:p w:rsidR="00722915" w:rsidRDefault="00722915" w:rsidP="00F2519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AB4C3E">
              <w:rPr>
                <w:rFonts w:ascii="Arial" w:hAnsi="Arial" w:cs="Arial"/>
                <w:sz w:val="28"/>
                <w:szCs w:val="28"/>
                <w:highlight w:val="green"/>
                <w:u w:val="single"/>
              </w:rPr>
              <w:t>http://www.tes.com/teaching-resource/ramadan/powerpoint/3008235</w:t>
            </w:r>
          </w:p>
        </w:tc>
        <w:tc>
          <w:tcPr>
            <w:tcW w:w="2268" w:type="dxa"/>
          </w:tcPr>
          <w:p w:rsidR="00F25191" w:rsidRPr="00AB4C3E" w:rsidRDefault="00F25191" w:rsidP="00F2519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F25191" w:rsidRPr="00722915" w:rsidRDefault="00722915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1A">
              <w:rPr>
                <w:rFonts w:ascii="Arial" w:hAnsi="Arial" w:cs="Arial"/>
                <w:sz w:val="24"/>
                <w:szCs w:val="24"/>
                <w:highlight w:val="darkCyan"/>
              </w:rPr>
              <w:t>Green progress assembly – review of targets</w:t>
            </w:r>
          </w:p>
        </w:tc>
        <w:tc>
          <w:tcPr>
            <w:tcW w:w="2112" w:type="dxa"/>
          </w:tcPr>
          <w:p w:rsidR="00F25191" w:rsidRDefault="00F25191" w:rsidP="00F2519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81" w:type="dxa"/>
          </w:tcPr>
          <w:p w:rsidR="00F25191" w:rsidRDefault="00F25191" w:rsidP="00F2519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722915" w:rsidRDefault="00722915" w:rsidP="00AB4C3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 xml:space="preserve"> </w:t>
      </w:r>
    </w:p>
    <w:p w:rsidR="00722915" w:rsidRDefault="00722915" w:rsidP="00F25191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F25191" w:rsidRDefault="00722915" w:rsidP="00F25191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Second </w:t>
      </w:r>
      <w:r w:rsidR="00F25191">
        <w:rPr>
          <w:rFonts w:ascii="Arial" w:hAnsi="Arial" w:cs="Arial"/>
          <w:sz w:val="28"/>
          <w:szCs w:val="28"/>
          <w:u w:val="single"/>
        </w:rPr>
        <w:t>Half term</w:t>
      </w:r>
      <w:r>
        <w:rPr>
          <w:rFonts w:ascii="Arial" w:hAnsi="Arial" w:cs="Arial"/>
          <w:sz w:val="28"/>
          <w:szCs w:val="28"/>
          <w:u w:val="single"/>
        </w:rPr>
        <w:t xml:space="preserve">- </w:t>
      </w:r>
      <w:proofErr w:type="gramStart"/>
      <w:r>
        <w:rPr>
          <w:rFonts w:ascii="Arial" w:hAnsi="Arial" w:cs="Arial"/>
          <w:sz w:val="28"/>
          <w:szCs w:val="28"/>
          <w:u w:val="single"/>
        </w:rPr>
        <w:t>Summer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2017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102"/>
        <w:gridCol w:w="2210"/>
        <w:gridCol w:w="3597"/>
        <w:gridCol w:w="2068"/>
        <w:gridCol w:w="2075"/>
      </w:tblGrid>
      <w:tr w:rsidR="00F25191" w:rsidRPr="00F25191" w:rsidTr="00AB4C3E">
        <w:tc>
          <w:tcPr>
            <w:tcW w:w="2122" w:type="dxa"/>
          </w:tcPr>
          <w:p w:rsidR="00F25191" w:rsidRDefault="00F25191" w:rsidP="00342BEE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Week beginning</w:t>
            </w:r>
          </w:p>
        </w:tc>
        <w:tc>
          <w:tcPr>
            <w:tcW w:w="2102" w:type="dxa"/>
          </w:tcPr>
          <w:p w:rsidR="00F25191" w:rsidRPr="00AB4C3E" w:rsidRDefault="00F25191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  <w:p w:rsidR="00F25191" w:rsidRPr="00AB4C3E" w:rsidRDefault="00F25191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2.45-3</w:t>
            </w:r>
          </w:p>
          <w:p w:rsidR="00F25191" w:rsidRPr="00AB4C3E" w:rsidRDefault="00F25191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Key stage assembly</w:t>
            </w:r>
          </w:p>
        </w:tc>
        <w:tc>
          <w:tcPr>
            <w:tcW w:w="2210" w:type="dxa"/>
          </w:tcPr>
          <w:p w:rsidR="00F25191" w:rsidRPr="00AB4C3E" w:rsidRDefault="00F25191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  <w:p w:rsidR="00F25191" w:rsidRPr="00AB4C3E" w:rsidRDefault="00F25191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2.30-3</w:t>
            </w:r>
          </w:p>
          <w:p w:rsidR="00F25191" w:rsidRPr="00AB4C3E" w:rsidRDefault="00F25191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Whole school RE focus Rev Ian</w:t>
            </w:r>
          </w:p>
        </w:tc>
        <w:tc>
          <w:tcPr>
            <w:tcW w:w="3597" w:type="dxa"/>
          </w:tcPr>
          <w:p w:rsidR="00F25191" w:rsidRPr="00AB4C3E" w:rsidRDefault="00F25191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  <w:p w:rsidR="00F25191" w:rsidRPr="00AB4C3E" w:rsidRDefault="00F25191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2.45 – 3</w:t>
            </w:r>
          </w:p>
          <w:p w:rsidR="00F25191" w:rsidRPr="00AB4C3E" w:rsidRDefault="00F25191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Whole school</w:t>
            </w:r>
          </w:p>
        </w:tc>
        <w:tc>
          <w:tcPr>
            <w:tcW w:w="2068" w:type="dxa"/>
          </w:tcPr>
          <w:p w:rsidR="00AB4C3E" w:rsidRPr="00AB4C3E" w:rsidRDefault="00AB4C3E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  <w:p w:rsidR="00F25191" w:rsidRPr="00AB4C3E" w:rsidRDefault="00F25191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Achievement/celebration assembly</w:t>
            </w:r>
          </w:p>
          <w:p w:rsidR="00F25191" w:rsidRPr="00AB4C3E" w:rsidRDefault="00F25191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10 a.m.</w:t>
            </w:r>
          </w:p>
        </w:tc>
        <w:tc>
          <w:tcPr>
            <w:tcW w:w="2075" w:type="dxa"/>
          </w:tcPr>
          <w:p w:rsidR="00F25191" w:rsidRPr="00AB4C3E" w:rsidRDefault="00F25191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Issues to feed-forward and focus on</w:t>
            </w:r>
          </w:p>
        </w:tc>
      </w:tr>
      <w:tr w:rsidR="00F25191" w:rsidTr="00AB4C3E">
        <w:tc>
          <w:tcPr>
            <w:tcW w:w="2122" w:type="dxa"/>
          </w:tcPr>
          <w:p w:rsidR="00F25191" w:rsidRDefault="00F25191" w:rsidP="00342B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1</w:t>
            </w:r>
          </w:p>
          <w:p w:rsidR="00AB4C3E" w:rsidRPr="00F25191" w:rsidRDefault="00AB4C3E" w:rsidP="00342B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AB4C3E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June</w:t>
            </w:r>
          </w:p>
        </w:tc>
        <w:tc>
          <w:tcPr>
            <w:tcW w:w="2102" w:type="dxa"/>
          </w:tcPr>
          <w:p w:rsidR="00F25191" w:rsidRPr="00AB4C3E" w:rsidRDefault="00AB4C3E" w:rsidP="00342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1A">
              <w:rPr>
                <w:rFonts w:ascii="Arial" w:hAnsi="Arial" w:cs="Arial"/>
                <w:sz w:val="24"/>
                <w:szCs w:val="24"/>
                <w:highlight w:val="magenta"/>
              </w:rPr>
              <w:t>News of the week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</w:tcPr>
          <w:p w:rsidR="00F25191" w:rsidRDefault="00F25191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597" w:type="dxa"/>
          </w:tcPr>
          <w:p w:rsidR="00F25191" w:rsidRPr="00AB4C3E" w:rsidRDefault="00AB4C3E" w:rsidP="00342BEE">
            <w:pPr>
              <w:jc w:val="center"/>
              <w:rPr>
                <w:rFonts w:ascii="Arial" w:hAnsi="Arial" w:cs="Arial"/>
                <w:sz w:val="24"/>
                <w:szCs w:val="24"/>
                <w:highlight w:val="darkCyan"/>
              </w:rPr>
            </w:pPr>
            <w:r w:rsidRPr="00AB4C3E">
              <w:rPr>
                <w:rFonts w:ascii="Arial" w:hAnsi="Arial" w:cs="Arial"/>
                <w:sz w:val="24"/>
                <w:szCs w:val="24"/>
                <w:highlight w:val="darkCyan"/>
              </w:rPr>
              <w:t xml:space="preserve">Challenge  - getting ready for </w:t>
            </w:r>
            <w:proofErr w:type="spellStart"/>
            <w:r w:rsidRPr="00AB4C3E">
              <w:rPr>
                <w:rFonts w:ascii="Arial" w:hAnsi="Arial" w:cs="Arial"/>
                <w:sz w:val="24"/>
                <w:szCs w:val="24"/>
                <w:highlight w:val="darkCyan"/>
              </w:rPr>
              <w:t>Dukeshouse</w:t>
            </w:r>
            <w:proofErr w:type="spellEnd"/>
            <w:r w:rsidRPr="00AB4C3E">
              <w:rPr>
                <w:rFonts w:ascii="Arial" w:hAnsi="Arial" w:cs="Arial"/>
                <w:sz w:val="24"/>
                <w:szCs w:val="24"/>
                <w:highlight w:val="darkCyan"/>
              </w:rPr>
              <w:t xml:space="preserve"> Wood</w:t>
            </w:r>
          </w:p>
        </w:tc>
        <w:tc>
          <w:tcPr>
            <w:tcW w:w="2068" w:type="dxa"/>
          </w:tcPr>
          <w:p w:rsidR="00F25191" w:rsidRDefault="00F25191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F25191" w:rsidRDefault="00F25191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25191" w:rsidTr="00AB4C3E">
        <w:tc>
          <w:tcPr>
            <w:tcW w:w="2122" w:type="dxa"/>
          </w:tcPr>
          <w:p w:rsidR="00F25191" w:rsidRDefault="00F25191" w:rsidP="00342B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2</w:t>
            </w:r>
          </w:p>
          <w:p w:rsidR="00AB4C3E" w:rsidRPr="00F25191" w:rsidRDefault="00AB4C3E" w:rsidP="00342B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  <w:r w:rsidRPr="00AB4C3E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June</w:t>
            </w:r>
          </w:p>
        </w:tc>
        <w:tc>
          <w:tcPr>
            <w:tcW w:w="2102" w:type="dxa"/>
          </w:tcPr>
          <w:p w:rsidR="00F25191" w:rsidRPr="00E3171A" w:rsidRDefault="00AB4C3E" w:rsidP="00342BEE">
            <w:pPr>
              <w:jc w:val="center"/>
              <w:rPr>
                <w:rFonts w:ascii="Arial" w:hAnsi="Arial" w:cs="Arial"/>
                <w:sz w:val="24"/>
                <w:szCs w:val="24"/>
                <w:highlight w:val="darkCyan"/>
              </w:rPr>
            </w:pPr>
            <w:r w:rsidRPr="00E3171A">
              <w:rPr>
                <w:highlight w:val="darkCyan"/>
              </w:rPr>
              <w:t>Sun &amp; Water Safety</w:t>
            </w:r>
          </w:p>
        </w:tc>
        <w:tc>
          <w:tcPr>
            <w:tcW w:w="2210" w:type="dxa"/>
          </w:tcPr>
          <w:p w:rsidR="00F25191" w:rsidRDefault="00F25191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597" w:type="dxa"/>
          </w:tcPr>
          <w:p w:rsidR="00F25191" w:rsidRPr="00AB4C3E" w:rsidRDefault="00AB4C3E" w:rsidP="00342BEE">
            <w:pPr>
              <w:jc w:val="center"/>
              <w:rPr>
                <w:rFonts w:ascii="Arial" w:hAnsi="Arial" w:cs="Arial"/>
                <w:sz w:val="24"/>
                <w:szCs w:val="24"/>
                <w:highlight w:val="darkCyan"/>
              </w:rPr>
            </w:pPr>
            <w:r w:rsidRPr="00AB4C3E">
              <w:rPr>
                <w:rFonts w:ascii="Arial" w:hAnsi="Arial" w:cs="Arial"/>
                <w:sz w:val="24"/>
                <w:szCs w:val="24"/>
                <w:highlight w:val="darkCyan"/>
              </w:rPr>
              <w:t xml:space="preserve">Feedback about the challenges from </w:t>
            </w:r>
            <w:proofErr w:type="spellStart"/>
            <w:r w:rsidRPr="00AB4C3E">
              <w:rPr>
                <w:rFonts w:ascii="Arial" w:hAnsi="Arial" w:cs="Arial"/>
                <w:sz w:val="24"/>
                <w:szCs w:val="24"/>
                <w:highlight w:val="darkCyan"/>
              </w:rPr>
              <w:t>Dukeshouse</w:t>
            </w:r>
            <w:proofErr w:type="spellEnd"/>
            <w:r w:rsidRPr="00AB4C3E">
              <w:rPr>
                <w:rFonts w:ascii="Arial" w:hAnsi="Arial" w:cs="Arial"/>
                <w:sz w:val="24"/>
                <w:szCs w:val="24"/>
                <w:highlight w:val="darkCyan"/>
              </w:rPr>
              <w:t xml:space="preserve"> Wood</w:t>
            </w:r>
          </w:p>
        </w:tc>
        <w:tc>
          <w:tcPr>
            <w:tcW w:w="2068" w:type="dxa"/>
          </w:tcPr>
          <w:p w:rsidR="00F25191" w:rsidRDefault="00F25191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F25191" w:rsidRDefault="00F25191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25191" w:rsidTr="00AB4C3E">
        <w:tc>
          <w:tcPr>
            <w:tcW w:w="2122" w:type="dxa"/>
          </w:tcPr>
          <w:p w:rsidR="00F25191" w:rsidRDefault="00F25191" w:rsidP="00342B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3</w:t>
            </w:r>
          </w:p>
          <w:p w:rsidR="00AB4C3E" w:rsidRPr="00F25191" w:rsidRDefault="00AB4C3E" w:rsidP="00342B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  <w:r w:rsidRPr="00AB4C3E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June</w:t>
            </w:r>
          </w:p>
        </w:tc>
        <w:tc>
          <w:tcPr>
            <w:tcW w:w="2102" w:type="dxa"/>
          </w:tcPr>
          <w:p w:rsidR="00F25191" w:rsidRPr="00E3171A" w:rsidRDefault="00AB4C3E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171A">
              <w:rPr>
                <w:b/>
                <w:highlight w:val="blue"/>
              </w:rPr>
              <w:t>World Music Day (21.6.17)</w:t>
            </w:r>
          </w:p>
        </w:tc>
        <w:tc>
          <w:tcPr>
            <w:tcW w:w="2210" w:type="dxa"/>
          </w:tcPr>
          <w:p w:rsidR="00F25191" w:rsidRDefault="00F25191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597" w:type="dxa"/>
          </w:tcPr>
          <w:p w:rsidR="00F25191" w:rsidRPr="00AB4C3E" w:rsidRDefault="00AB4C3E" w:rsidP="00342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1A">
              <w:rPr>
                <w:rFonts w:ascii="Arial" w:hAnsi="Arial" w:cs="Arial"/>
                <w:sz w:val="24"/>
                <w:szCs w:val="24"/>
                <w:highlight w:val="magenta"/>
              </w:rPr>
              <w:t>Thinking of others http://www.rospa.com/</w:t>
            </w:r>
          </w:p>
        </w:tc>
        <w:tc>
          <w:tcPr>
            <w:tcW w:w="2068" w:type="dxa"/>
          </w:tcPr>
          <w:p w:rsidR="00F25191" w:rsidRDefault="00F25191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F25191" w:rsidRDefault="00F25191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25191" w:rsidTr="00AB4C3E">
        <w:tc>
          <w:tcPr>
            <w:tcW w:w="2122" w:type="dxa"/>
          </w:tcPr>
          <w:p w:rsidR="00F25191" w:rsidRDefault="00F25191" w:rsidP="00342B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4</w:t>
            </w:r>
          </w:p>
          <w:p w:rsidR="00AB4C3E" w:rsidRPr="00F25191" w:rsidRDefault="00AB4C3E" w:rsidP="00342B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  <w:r w:rsidRPr="00AB4C3E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June</w:t>
            </w:r>
          </w:p>
        </w:tc>
        <w:tc>
          <w:tcPr>
            <w:tcW w:w="2102" w:type="dxa"/>
          </w:tcPr>
          <w:p w:rsidR="00F25191" w:rsidRPr="00AB4C3E" w:rsidRDefault="00E3171A" w:rsidP="00342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1A">
              <w:rPr>
                <w:rFonts w:ascii="Arial" w:hAnsi="Arial" w:cs="Arial"/>
                <w:sz w:val="24"/>
                <w:szCs w:val="24"/>
                <w:highlight w:val="darkCyan"/>
              </w:rPr>
              <w:t>Growth Mind set</w:t>
            </w:r>
          </w:p>
        </w:tc>
        <w:tc>
          <w:tcPr>
            <w:tcW w:w="2210" w:type="dxa"/>
          </w:tcPr>
          <w:p w:rsidR="00F25191" w:rsidRDefault="00F25191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597" w:type="dxa"/>
          </w:tcPr>
          <w:p w:rsidR="00F25191" w:rsidRPr="00AB4C3E" w:rsidRDefault="00E3171A" w:rsidP="00342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1A">
              <w:rPr>
                <w:rFonts w:ascii="Arial" w:hAnsi="Arial" w:cs="Arial"/>
                <w:sz w:val="24"/>
                <w:szCs w:val="24"/>
                <w:highlight w:val="magenta"/>
              </w:rPr>
              <w:t>Sportsmanship – preparing for Sports Day</w:t>
            </w:r>
          </w:p>
        </w:tc>
        <w:tc>
          <w:tcPr>
            <w:tcW w:w="2068" w:type="dxa"/>
          </w:tcPr>
          <w:p w:rsidR="00F25191" w:rsidRDefault="00F25191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F25191" w:rsidRDefault="00F25191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25191" w:rsidTr="00AB4C3E">
        <w:tc>
          <w:tcPr>
            <w:tcW w:w="2122" w:type="dxa"/>
          </w:tcPr>
          <w:p w:rsidR="00F25191" w:rsidRDefault="00F25191" w:rsidP="00342B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 xml:space="preserve">Week 5 </w:t>
            </w:r>
          </w:p>
          <w:p w:rsidR="00AB4C3E" w:rsidRPr="00F25191" w:rsidRDefault="00AB4C3E" w:rsidP="00342B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AB4C3E">
              <w:rPr>
                <w:rFonts w:ascii="Arial" w:hAnsi="Arial" w:cs="Arial"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2102" w:type="dxa"/>
          </w:tcPr>
          <w:p w:rsidR="00F25191" w:rsidRPr="00AB4C3E" w:rsidRDefault="00AB4C3E" w:rsidP="00342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1A">
              <w:rPr>
                <w:rFonts w:ascii="Arial" w:hAnsi="Arial" w:cs="Arial"/>
                <w:sz w:val="24"/>
                <w:szCs w:val="24"/>
                <w:highlight w:val="magenta"/>
              </w:rPr>
              <w:t>News of the week</w:t>
            </w:r>
          </w:p>
        </w:tc>
        <w:tc>
          <w:tcPr>
            <w:tcW w:w="2210" w:type="dxa"/>
          </w:tcPr>
          <w:p w:rsidR="00F25191" w:rsidRDefault="00F25191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597" w:type="dxa"/>
          </w:tcPr>
          <w:p w:rsidR="00F25191" w:rsidRPr="00AB4C3E" w:rsidRDefault="00AB4C3E" w:rsidP="00342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1A">
              <w:rPr>
                <w:rFonts w:ascii="Arial" w:hAnsi="Arial" w:cs="Arial"/>
                <w:sz w:val="24"/>
                <w:szCs w:val="24"/>
                <w:highlight w:val="magenta"/>
              </w:rPr>
              <w:t>Thoughtfulness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F25191" w:rsidRDefault="00F25191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F25191" w:rsidRDefault="00F25191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25191" w:rsidTr="00AB4C3E">
        <w:tc>
          <w:tcPr>
            <w:tcW w:w="2122" w:type="dxa"/>
          </w:tcPr>
          <w:p w:rsidR="00F25191" w:rsidRDefault="00F25191" w:rsidP="00342B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Week 6</w:t>
            </w:r>
          </w:p>
          <w:p w:rsidR="00AB4C3E" w:rsidRPr="00F25191" w:rsidRDefault="00AB4C3E" w:rsidP="00342B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Pr="00AB4C3E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2102" w:type="dxa"/>
          </w:tcPr>
          <w:p w:rsidR="00F25191" w:rsidRPr="00AB4C3E" w:rsidRDefault="00F25191" w:rsidP="00342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0" w:type="dxa"/>
          </w:tcPr>
          <w:p w:rsidR="00F25191" w:rsidRDefault="00F25191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597" w:type="dxa"/>
          </w:tcPr>
          <w:p w:rsidR="00F25191" w:rsidRPr="00AB4C3E" w:rsidRDefault="00F25191" w:rsidP="00342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68" w:type="dxa"/>
          </w:tcPr>
          <w:p w:rsidR="00F25191" w:rsidRDefault="00F25191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F25191" w:rsidRDefault="00F25191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AB4C3E" w:rsidRDefault="00AB4C3E" w:rsidP="00AB4C3E"/>
    <w:p w:rsidR="00AB4C3E" w:rsidRDefault="00AB4C3E" w:rsidP="00AB4C3E">
      <w:r>
        <w:t xml:space="preserve">Key Themes </w:t>
      </w:r>
      <w:proofErr w:type="gramStart"/>
      <w:r>
        <w:t>Throughout</w:t>
      </w:r>
      <w:proofErr w:type="gramEnd"/>
      <w:r>
        <w:t xml:space="preserve"> The Year:</w:t>
      </w:r>
    </w:p>
    <w:p w:rsidR="00F25191" w:rsidRPr="00F25191" w:rsidRDefault="00AB4C3E" w:rsidP="00AB4C3E">
      <w:pPr>
        <w:rPr>
          <w:rFonts w:ascii="Arial" w:hAnsi="Arial" w:cs="Arial"/>
          <w:sz w:val="28"/>
          <w:szCs w:val="28"/>
          <w:u w:val="single"/>
        </w:rPr>
      </w:pPr>
      <w:r>
        <w:t xml:space="preserve"> </w:t>
      </w:r>
      <w:r w:rsidRPr="00AB4C3E">
        <w:rPr>
          <w:highlight w:val="red"/>
        </w:rPr>
        <w:t>Anti-Bullying</w:t>
      </w:r>
      <w:r>
        <w:t xml:space="preserve">               </w:t>
      </w:r>
      <w:r>
        <w:t xml:space="preserve"> </w:t>
      </w:r>
      <w:r w:rsidRPr="00AB4C3E">
        <w:rPr>
          <w:highlight w:val="green"/>
        </w:rPr>
        <w:t>Faith Days</w:t>
      </w:r>
      <w:r>
        <w:t xml:space="preserve">                   </w:t>
      </w:r>
      <w:r>
        <w:t xml:space="preserve"> </w:t>
      </w:r>
      <w:r w:rsidRPr="00AB4C3E">
        <w:rPr>
          <w:highlight w:val="blue"/>
        </w:rPr>
        <w:t>Charity</w:t>
      </w:r>
      <w:r>
        <w:t xml:space="preserve">                           </w:t>
      </w:r>
      <w:r>
        <w:t xml:space="preserve"> </w:t>
      </w:r>
      <w:r w:rsidRPr="00AB4C3E">
        <w:rPr>
          <w:highlight w:val="magenta"/>
        </w:rPr>
        <w:t>Fundamental British Values</w:t>
      </w:r>
      <w:r>
        <w:t xml:space="preserve">                 </w:t>
      </w:r>
      <w:r w:rsidRPr="00AB4C3E">
        <w:rPr>
          <w:highlight w:val="yellow"/>
        </w:rPr>
        <w:t>Christianity</w:t>
      </w:r>
      <w:r>
        <w:t xml:space="preserve">     </w:t>
      </w:r>
      <w:r w:rsidRPr="00AB4C3E">
        <w:rPr>
          <w:highlight w:val="darkCyan"/>
        </w:rPr>
        <w:t>School priorities and ethos</w:t>
      </w:r>
    </w:p>
    <w:sectPr w:rsidR="00F25191" w:rsidRPr="00F25191" w:rsidSect="00F251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91"/>
    <w:rsid w:val="00722915"/>
    <w:rsid w:val="00AB4C3E"/>
    <w:rsid w:val="00B345E2"/>
    <w:rsid w:val="00DC42DD"/>
    <w:rsid w:val="00DF5C3E"/>
    <w:rsid w:val="00E3171A"/>
    <w:rsid w:val="00F2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starfish</dc:creator>
  <cp:lastModifiedBy>starfish</cp:lastModifiedBy>
  <cp:revision>1</cp:revision>
  <dcterms:created xsi:type="dcterms:W3CDTF">2017-03-22T17:55:00Z</dcterms:created>
  <dcterms:modified xsi:type="dcterms:W3CDTF">2017-03-22T18:41:00Z</dcterms:modified>
</cp:coreProperties>
</file>