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3977B" w14:textId="77777777" w:rsidR="00A06242" w:rsidRDefault="00A06242" w:rsidP="00A06242">
      <w:pPr>
        <w:pStyle w:val="NormalWeb"/>
        <w:shd w:val="clear" w:color="auto" w:fill="FFFFFF"/>
        <w:spacing w:before="0" w:beforeAutospacing="0" w:after="215" w:afterAutospacing="0"/>
        <w:jc w:val="center"/>
        <w:rPr>
          <w:rStyle w:val="Strong"/>
          <w:rFonts w:ascii="inherit" w:hAnsi="inherit"/>
          <w:color w:val="333333"/>
          <w:sz w:val="30"/>
          <w:szCs w:val="30"/>
          <w:u w:val="single"/>
        </w:rPr>
      </w:pPr>
      <w:r>
        <w:rPr>
          <w:rStyle w:val="Strong"/>
          <w:rFonts w:ascii="inherit" w:hAnsi="inherit"/>
          <w:color w:val="333333"/>
          <w:sz w:val="30"/>
          <w:szCs w:val="30"/>
          <w:u w:val="single"/>
        </w:rPr>
        <w:t>Design and Technology- Intent, Implementation and Impact</w:t>
      </w:r>
    </w:p>
    <w:p w14:paraId="6BE72877" w14:textId="77777777" w:rsidR="00A06242" w:rsidRPr="00EF0FAC" w:rsidRDefault="00A06242" w:rsidP="00A06242">
      <w:pPr>
        <w:pStyle w:val="NormalWeb"/>
        <w:shd w:val="clear" w:color="auto" w:fill="FFFFFF"/>
        <w:spacing w:before="0" w:beforeAutospacing="0" w:after="215" w:afterAutospacing="0"/>
        <w:jc w:val="center"/>
        <w:rPr>
          <w:rFonts w:ascii="Comic Sans MS" w:hAnsi="Comic Sans MS"/>
          <w:b/>
          <w:u w:val="single"/>
        </w:rPr>
      </w:pPr>
      <w:r w:rsidRPr="00EF0FAC">
        <w:rPr>
          <w:rFonts w:ascii="Comic Sans MS" w:hAnsi="Comic Sans MS"/>
          <w:b/>
          <w:u w:val="single"/>
        </w:rPr>
        <w:t>Intent</w:t>
      </w:r>
    </w:p>
    <w:p w14:paraId="1E0854D2" w14:textId="77777777" w:rsidR="00A06242" w:rsidRPr="00EF0FAC" w:rsidRDefault="00A06242" w:rsidP="00A06242">
      <w:pPr>
        <w:pStyle w:val="NormalWeb"/>
        <w:shd w:val="clear" w:color="auto" w:fill="FFFFFF"/>
        <w:spacing w:before="0" w:beforeAutospacing="0" w:after="215" w:afterAutospacing="0"/>
        <w:jc w:val="center"/>
        <w:rPr>
          <w:rFonts w:ascii="Comic Sans MS" w:hAnsi="Comic Sans MS"/>
        </w:rPr>
      </w:pPr>
      <w:r w:rsidRPr="00EF0FAC">
        <w:rPr>
          <w:rFonts w:ascii="Comic Sans MS" w:hAnsi="Comic Sans MS"/>
        </w:rPr>
        <w:t xml:space="preserve">At </w:t>
      </w:r>
      <w:proofErr w:type="spellStart"/>
      <w:r w:rsidRPr="00EF0FAC">
        <w:rPr>
          <w:rFonts w:ascii="Comic Sans MS" w:hAnsi="Comic Sans MS"/>
        </w:rPr>
        <w:t>Cambois</w:t>
      </w:r>
      <w:proofErr w:type="spellEnd"/>
      <w:r w:rsidRPr="00EF0FAC">
        <w:rPr>
          <w:rFonts w:ascii="Comic Sans MS" w:hAnsi="Comic Sans MS"/>
        </w:rPr>
        <w:t xml:space="preserve"> Primary School we strive to design and deliver a Design Technology curriculum which is inspiring and practical. We want our children to use creativity and imagination whenever possible in order to be able to design and make products, models and structures that solve real and relevant problems, whilst also taking into account their individual needs, wants and values as well as the needs of others.</w:t>
      </w:r>
    </w:p>
    <w:p w14:paraId="40AAABDE" w14:textId="2C2733E7" w:rsidR="00A06242" w:rsidRPr="00EF0FAC" w:rsidRDefault="00A06242" w:rsidP="00A06242">
      <w:pPr>
        <w:pStyle w:val="NormalWeb"/>
        <w:shd w:val="clear" w:color="auto" w:fill="FFFFFF"/>
        <w:spacing w:before="0" w:beforeAutospacing="0" w:after="215" w:afterAutospacing="0"/>
        <w:jc w:val="center"/>
        <w:rPr>
          <w:rFonts w:ascii="Comic Sans MS" w:hAnsi="Comic Sans MS"/>
        </w:rPr>
      </w:pPr>
      <w:r w:rsidRPr="00EF0FAC">
        <w:rPr>
          <w:rFonts w:ascii="Comic Sans MS" w:hAnsi="Comic Sans MS"/>
        </w:rPr>
        <w:t xml:space="preserve"> We intend for every child to have the opportunity to acquire the appropriate skills, knowledge and understanding defined in the National Curriculum</w:t>
      </w:r>
      <w:r w:rsidR="00F33B95">
        <w:rPr>
          <w:rFonts w:ascii="Comic Sans MS" w:hAnsi="Comic Sans MS"/>
        </w:rPr>
        <w:t xml:space="preserve"> and set out in the cornerstone’s curriculum</w:t>
      </w:r>
      <w:r w:rsidRPr="00EF0FAC">
        <w:rPr>
          <w:rFonts w:ascii="Comic Sans MS" w:hAnsi="Comic Sans MS"/>
        </w:rPr>
        <w:t>.</w:t>
      </w:r>
      <w:r w:rsidR="00EF0FAC" w:rsidRPr="00EF0FAC">
        <w:rPr>
          <w:rFonts w:ascii="Comic Sans MS" w:hAnsi="Comic Sans MS"/>
        </w:rPr>
        <w:t xml:space="preserve"> We intend to achieve this through</w:t>
      </w:r>
      <w:r w:rsidR="00F33B95">
        <w:rPr>
          <w:rFonts w:ascii="Comic Sans MS" w:hAnsi="Comic Sans MS"/>
        </w:rPr>
        <w:t xml:space="preserve"> delivering a deep understanding of the </w:t>
      </w:r>
      <w:proofErr w:type="gramStart"/>
      <w:r w:rsidR="00F33B95">
        <w:rPr>
          <w:rFonts w:ascii="Comic Sans MS" w:hAnsi="Comic Sans MS"/>
        </w:rPr>
        <w:t>subjects</w:t>
      </w:r>
      <w:proofErr w:type="gramEnd"/>
      <w:r w:rsidR="00F33B95">
        <w:rPr>
          <w:rFonts w:ascii="Comic Sans MS" w:hAnsi="Comic Sans MS"/>
        </w:rPr>
        <w:t xml:space="preserve"> skills and knowledge whilst also</w:t>
      </w:r>
      <w:r w:rsidRPr="00EF0FAC">
        <w:rPr>
          <w:rFonts w:ascii="Comic Sans MS" w:hAnsi="Comic Sans MS"/>
        </w:rPr>
        <w:t xml:space="preserve"> </w:t>
      </w:r>
      <w:r w:rsidR="00EF0FAC" w:rsidRPr="00EF0FAC">
        <w:rPr>
          <w:rFonts w:ascii="Comic Sans MS" w:hAnsi="Comic Sans MS"/>
        </w:rPr>
        <w:t>m</w:t>
      </w:r>
      <w:r w:rsidRPr="00EF0FAC">
        <w:rPr>
          <w:rFonts w:ascii="Comic Sans MS" w:hAnsi="Comic Sans MS"/>
        </w:rPr>
        <w:t xml:space="preserve">aking strong </w:t>
      </w:r>
      <w:proofErr w:type="gramStart"/>
      <w:r w:rsidRPr="00EF0FAC">
        <w:rPr>
          <w:rFonts w:ascii="Comic Sans MS" w:hAnsi="Comic Sans MS"/>
        </w:rPr>
        <w:t>cross curricular</w:t>
      </w:r>
      <w:proofErr w:type="gramEnd"/>
      <w:r w:rsidRPr="00EF0FAC">
        <w:rPr>
          <w:rFonts w:ascii="Comic Sans MS" w:hAnsi="Comic Sans MS"/>
        </w:rPr>
        <w:t xml:space="preserve"> links with other subjects such as M</w:t>
      </w:r>
      <w:r w:rsidR="00EF0FAC" w:rsidRPr="00EF0FAC">
        <w:rPr>
          <w:rFonts w:ascii="Comic Sans MS" w:hAnsi="Comic Sans MS"/>
        </w:rPr>
        <w:t>ath, Science, Art and Computing.</w:t>
      </w:r>
    </w:p>
    <w:p w14:paraId="6E904A99" w14:textId="77777777" w:rsidR="00EF0FAC" w:rsidRPr="00EF0FAC" w:rsidRDefault="00EF0FAC" w:rsidP="00A06242">
      <w:pPr>
        <w:pStyle w:val="NormalWeb"/>
        <w:shd w:val="clear" w:color="auto" w:fill="FFFFFF"/>
        <w:spacing w:before="0" w:beforeAutospacing="0" w:after="215" w:afterAutospacing="0"/>
        <w:jc w:val="center"/>
        <w:rPr>
          <w:rFonts w:ascii="Comic Sans MS" w:hAnsi="Comic Sans MS"/>
        </w:rPr>
      </w:pPr>
      <w:r w:rsidRPr="00EF0FAC">
        <w:rPr>
          <w:rFonts w:ascii="Comic Sans MS" w:hAnsi="Comic Sans MS"/>
        </w:rPr>
        <w:t xml:space="preserve">The Design and Technology curriculum in </w:t>
      </w:r>
      <w:proofErr w:type="spellStart"/>
      <w:r w:rsidRPr="00EF0FAC">
        <w:rPr>
          <w:rFonts w:ascii="Comic Sans MS" w:hAnsi="Comic Sans MS"/>
        </w:rPr>
        <w:t>Cambois</w:t>
      </w:r>
      <w:proofErr w:type="spellEnd"/>
      <w:r w:rsidRPr="00EF0FAC">
        <w:rPr>
          <w:rFonts w:ascii="Comic Sans MS" w:hAnsi="Comic Sans MS"/>
        </w:rPr>
        <w:t xml:space="preserve"> has been </w:t>
      </w:r>
      <w:r>
        <w:rPr>
          <w:rFonts w:ascii="Comic Sans MS" w:hAnsi="Comic Sans MS"/>
        </w:rPr>
        <w:t>designed and planned</w:t>
      </w:r>
      <w:r w:rsidRPr="00EF0FAC">
        <w:rPr>
          <w:rFonts w:ascii="Comic Sans MS" w:hAnsi="Comic Sans MS"/>
        </w:rPr>
        <w:t xml:space="preserve"> to provide the children with a sense of responsibility but also to give them opportunities and experiences they will need to be successful later in their life. </w:t>
      </w:r>
    </w:p>
    <w:p w14:paraId="308ABF74" w14:textId="77777777" w:rsidR="00EF0FAC" w:rsidRPr="00EF0FAC" w:rsidRDefault="00EF0FAC" w:rsidP="00EF0FAC">
      <w:pPr>
        <w:pStyle w:val="NormalWeb"/>
        <w:shd w:val="clear" w:color="auto" w:fill="FFFFFF"/>
        <w:spacing w:before="0" w:beforeAutospacing="0" w:after="215" w:afterAutospacing="0"/>
        <w:jc w:val="center"/>
        <w:rPr>
          <w:rFonts w:ascii="Comic Sans MS" w:hAnsi="Comic Sans MS"/>
          <w:b/>
          <w:u w:val="single"/>
        </w:rPr>
      </w:pPr>
      <w:r w:rsidRPr="00EF0FAC">
        <w:rPr>
          <w:rFonts w:ascii="Comic Sans MS" w:hAnsi="Comic Sans MS"/>
          <w:b/>
          <w:u w:val="single"/>
        </w:rPr>
        <w:t>Implementation</w:t>
      </w:r>
    </w:p>
    <w:p w14:paraId="23E58883" w14:textId="245905E3" w:rsidR="00F33B95" w:rsidRDefault="000936E9" w:rsidP="00F33B95">
      <w:pPr>
        <w:jc w:val="center"/>
        <w:rPr>
          <w:rFonts w:ascii="Comic Sans MS" w:hAnsi="Comic Sans MS"/>
          <w:sz w:val="24"/>
        </w:rPr>
      </w:pPr>
      <w:r>
        <w:rPr>
          <w:rFonts w:ascii="Comic Sans MS" w:hAnsi="Comic Sans MS"/>
          <w:sz w:val="24"/>
        </w:rPr>
        <w:t xml:space="preserve">DT is a vital part of school life and it is for this reason that as a school team we are dedicated to planning and delivering a high quality DT curriculum. The way in which we implement this is through </w:t>
      </w:r>
      <w:proofErr w:type="gramStart"/>
      <w:r w:rsidR="00F33B95">
        <w:rPr>
          <w:rFonts w:ascii="Comic Sans MS" w:hAnsi="Comic Sans MS"/>
          <w:sz w:val="24"/>
        </w:rPr>
        <w:t>knowledge</w:t>
      </w:r>
      <w:proofErr w:type="gramEnd"/>
      <w:r w:rsidR="00F33B95">
        <w:rPr>
          <w:rFonts w:ascii="Comic Sans MS" w:hAnsi="Comic Sans MS"/>
          <w:sz w:val="24"/>
        </w:rPr>
        <w:t xml:space="preserve"> rich driver and companion projects. All topics are </w:t>
      </w:r>
      <w:r w:rsidR="00F33B95" w:rsidRPr="00F33B95">
        <w:rPr>
          <w:rFonts w:ascii="Comic Sans MS" w:hAnsi="Comic Sans MS"/>
          <w:color w:val="000000"/>
          <w:sz w:val="24"/>
          <w:szCs w:val="24"/>
          <w:shd w:val="clear" w:color="auto" w:fill="FFFFFF"/>
        </w:rPr>
        <w:t>systematic, sequential, cross-curricular and most importantly progressive.</w:t>
      </w:r>
      <w:r w:rsidR="00F33B95">
        <w:rPr>
          <w:rFonts w:ascii="Comic Sans MS" w:hAnsi="Comic Sans MS"/>
          <w:color w:val="000000"/>
          <w:sz w:val="24"/>
          <w:szCs w:val="24"/>
          <w:shd w:val="clear" w:color="auto" w:fill="FFFFFF"/>
        </w:rPr>
        <w:t xml:space="preserve"> Children’s skills and knowledge development is clearly set out from EYFS to Year 6. </w:t>
      </w:r>
      <w:r>
        <w:rPr>
          <w:rFonts w:ascii="Comic Sans MS" w:hAnsi="Comic Sans MS"/>
          <w:sz w:val="24"/>
        </w:rPr>
        <w:t xml:space="preserve">This is broken down into </w:t>
      </w:r>
      <w:r w:rsidR="00F33B95">
        <w:rPr>
          <w:rFonts w:ascii="Comic Sans MS" w:hAnsi="Comic Sans MS"/>
          <w:sz w:val="24"/>
        </w:rPr>
        <w:t>terms,</w:t>
      </w:r>
      <w:r>
        <w:rPr>
          <w:rFonts w:ascii="Comic Sans MS" w:hAnsi="Comic Sans MS"/>
          <w:sz w:val="24"/>
        </w:rPr>
        <w:t xml:space="preserve"> so class teachers and parents </w:t>
      </w:r>
      <w:proofErr w:type="gramStart"/>
      <w:r>
        <w:rPr>
          <w:rFonts w:ascii="Comic Sans MS" w:hAnsi="Comic Sans MS"/>
          <w:sz w:val="24"/>
        </w:rPr>
        <w:t>are able to</w:t>
      </w:r>
      <w:proofErr w:type="gramEnd"/>
      <w:r>
        <w:rPr>
          <w:rFonts w:ascii="Comic Sans MS" w:hAnsi="Comic Sans MS"/>
          <w:sz w:val="24"/>
        </w:rPr>
        <w:t xml:space="preserve"> see what each year group is learning/ b</w:t>
      </w:r>
      <w:r w:rsidR="00B866BC">
        <w:rPr>
          <w:rFonts w:ascii="Comic Sans MS" w:hAnsi="Comic Sans MS"/>
          <w:sz w:val="24"/>
        </w:rPr>
        <w:t>eing taught and when, but</w:t>
      </w:r>
      <w:r w:rsidR="00F33B95">
        <w:rPr>
          <w:rFonts w:ascii="Comic Sans MS" w:hAnsi="Comic Sans MS"/>
          <w:sz w:val="24"/>
        </w:rPr>
        <w:t xml:space="preserve"> also</w:t>
      </w:r>
      <w:r w:rsidR="00B866BC">
        <w:rPr>
          <w:rFonts w:ascii="Comic Sans MS" w:hAnsi="Comic Sans MS"/>
          <w:sz w:val="24"/>
        </w:rPr>
        <w:t xml:space="preserve"> ensures that all aspects of the DT curriculum are being covered evenly</w:t>
      </w:r>
      <w:r w:rsidR="00F33B95">
        <w:rPr>
          <w:rFonts w:ascii="Comic Sans MS" w:hAnsi="Comic Sans MS"/>
          <w:sz w:val="24"/>
        </w:rPr>
        <w:t xml:space="preserve"> to deepen the children’s understanding</w:t>
      </w:r>
      <w:r w:rsidR="00B866BC">
        <w:rPr>
          <w:rFonts w:ascii="Comic Sans MS" w:hAnsi="Comic Sans MS"/>
          <w:sz w:val="24"/>
        </w:rPr>
        <w:t xml:space="preserve">. This </w:t>
      </w:r>
      <w:r>
        <w:rPr>
          <w:rFonts w:ascii="Comic Sans MS" w:hAnsi="Comic Sans MS"/>
          <w:sz w:val="24"/>
        </w:rPr>
        <w:t xml:space="preserve">allows for progression across year groups in all areas of DT. </w:t>
      </w:r>
      <w:r w:rsidR="00F33B95">
        <w:rPr>
          <w:rFonts w:ascii="Comic Sans MS" w:hAnsi="Comic Sans MS"/>
          <w:sz w:val="24"/>
        </w:rPr>
        <w:t>All the topics are w</w:t>
      </w:r>
      <w:r w:rsidR="000913FE">
        <w:rPr>
          <w:rFonts w:ascii="Comic Sans MS" w:hAnsi="Comic Sans MS"/>
          <w:sz w:val="24"/>
        </w:rPr>
        <w:t xml:space="preserve">ell planned and resourced </w:t>
      </w:r>
      <w:r w:rsidR="00F33B95">
        <w:rPr>
          <w:rFonts w:ascii="Comic Sans MS" w:hAnsi="Comic Sans MS"/>
          <w:sz w:val="24"/>
        </w:rPr>
        <w:t xml:space="preserve">to ensure that we are </w:t>
      </w:r>
      <w:r w:rsidR="000913FE">
        <w:rPr>
          <w:rFonts w:ascii="Comic Sans MS" w:hAnsi="Comic Sans MS"/>
          <w:sz w:val="24"/>
        </w:rPr>
        <w:t xml:space="preserve">providing </w:t>
      </w:r>
      <w:r w:rsidR="00F33B95">
        <w:rPr>
          <w:rFonts w:ascii="Comic Sans MS" w:hAnsi="Comic Sans MS"/>
          <w:sz w:val="24"/>
        </w:rPr>
        <w:t xml:space="preserve">the </w:t>
      </w:r>
      <w:r w:rsidR="000913FE">
        <w:rPr>
          <w:rFonts w:ascii="Comic Sans MS" w:hAnsi="Comic Sans MS"/>
          <w:sz w:val="24"/>
        </w:rPr>
        <w:t xml:space="preserve">children with a range of </w:t>
      </w:r>
      <w:r w:rsidR="00F33B95">
        <w:rPr>
          <w:rFonts w:ascii="Comic Sans MS" w:hAnsi="Comic Sans MS"/>
          <w:sz w:val="24"/>
        </w:rPr>
        <w:t>hands-on</w:t>
      </w:r>
      <w:r w:rsidR="000913FE">
        <w:rPr>
          <w:rFonts w:ascii="Comic Sans MS" w:hAnsi="Comic Sans MS"/>
          <w:sz w:val="24"/>
        </w:rPr>
        <w:t xml:space="preserve"> and enriching experiences. </w:t>
      </w:r>
      <w:r w:rsidR="00F33B95">
        <w:rPr>
          <w:rFonts w:ascii="Comic Sans MS" w:hAnsi="Comic Sans MS"/>
          <w:sz w:val="24"/>
        </w:rPr>
        <w:t>The topics are designed to ensure the children are covering a</w:t>
      </w:r>
      <w:r w:rsidR="000913FE">
        <w:rPr>
          <w:rFonts w:ascii="Comic Sans MS" w:hAnsi="Comic Sans MS"/>
          <w:sz w:val="24"/>
        </w:rPr>
        <w:t xml:space="preserve"> variety of skills </w:t>
      </w:r>
      <w:r w:rsidR="00F33B95">
        <w:rPr>
          <w:rFonts w:ascii="Comic Sans MS" w:hAnsi="Comic Sans MS"/>
          <w:sz w:val="24"/>
        </w:rPr>
        <w:t xml:space="preserve">in detail and receiving knowledge rich learning to </w:t>
      </w:r>
      <w:r w:rsidR="000913FE">
        <w:rPr>
          <w:rFonts w:ascii="Comic Sans MS" w:hAnsi="Comic Sans MS"/>
          <w:sz w:val="24"/>
        </w:rPr>
        <w:t xml:space="preserve">ensure children are </w:t>
      </w:r>
      <w:r w:rsidR="00F33B95">
        <w:rPr>
          <w:rFonts w:ascii="Comic Sans MS" w:hAnsi="Comic Sans MS"/>
          <w:sz w:val="24"/>
        </w:rPr>
        <w:t>aware and equip</w:t>
      </w:r>
      <w:r w:rsidR="000913FE">
        <w:rPr>
          <w:rFonts w:ascii="Comic Sans MS" w:hAnsi="Comic Sans MS"/>
          <w:sz w:val="24"/>
        </w:rPr>
        <w:t xml:space="preserve"> of the health and safety issues related to the tasks undertaken. Teachers </w:t>
      </w:r>
      <w:r w:rsidR="00F33B95">
        <w:rPr>
          <w:rFonts w:ascii="Comic Sans MS" w:hAnsi="Comic Sans MS"/>
          <w:sz w:val="24"/>
        </w:rPr>
        <w:t xml:space="preserve">follow the cornerstones’ structure which follows </w:t>
      </w:r>
      <w:r w:rsidR="00F33B95" w:rsidRPr="00F33B95">
        <w:rPr>
          <w:rFonts w:ascii="Comic Sans MS" w:hAnsi="Comic Sans MS"/>
          <w:color w:val="000000"/>
          <w:sz w:val="24"/>
          <w:szCs w:val="24"/>
          <w:shd w:val="clear" w:color="auto" w:fill="FFFFFF"/>
        </w:rPr>
        <w:t xml:space="preserve">a familiar four stage learning pedagogy; </w:t>
      </w:r>
      <w:r w:rsidR="00F33B95" w:rsidRPr="00F33B95">
        <w:rPr>
          <w:rFonts w:ascii="Comic Sans MS" w:hAnsi="Comic Sans MS"/>
          <w:color w:val="000000"/>
          <w:sz w:val="24"/>
          <w:szCs w:val="24"/>
          <w:shd w:val="clear" w:color="auto" w:fill="FFFFFF"/>
        </w:rPr>
        <w:lastRenderedPageBreak/>
        <w:t>Engage, Develop, Innovate and Express, as well as including a memorable experience and an introductory knowledge lesson to equip children with the information they need before studying a new topic in depth.</w:t>
      </w:r>
    </w:p>
    <w:p w14:paraId="55DF7FF5" w14:textId="06D8E7B0" w:rsidR="00796AAB" w:rsidRDefault="000913FE" w:rsidP="00F33B95">
      <w:pPr>
        <w:jc w:val="center"/>
        <w:rPr>
          <w:rFonts w:ascii="Comic Sans MS" w:hAnsi="Comic Sans MS"/>
          <w:sz w:val="24"/>
        </w:rPr>
      </w:pPr>
      <w:r>
        <w:rPr>
          <w:rFonts w:ascii="Comic Sans MS" w:hAnsi="Comic Sans MS"/>
          <w:sz w:val="24"/>
        </w:rPr>
        <w:t xml:space="preserve">DT lessons are taught </w:t>
      </w:r>
      <w:r w:rsidR="00F33B95">
        <w:rPr>
          <w:rFonts w:ascii="Comic Sans MS" w:hAnsi="Comic Sans MS"/>
          <w:sz w:val="24"/>
        </w:rPr>
        <w:t>as a companion project to History or Geography an</w:t>
      </w:r>
      <w:r w:rsidR="00944411">
        <w:rPr>
          <w:rFonts w:ascii="Comic Sans MS" w:hAnsi="Comic Sans MS"/>
          <w:sz w:val="24"/>
        </w:rPr>
        <w:t>d Art.</w:t>
      </w:r>
      <w:r>
        <w:rPr>
          <w:rFonts w:ascii="Comic Sans MS" w:hAnsi="Comic Sans MS"/>
          <w:sz w:val="24"/>
        </w:rPr>
        <w:t xml:space="preserve"> Each topic from Year 1 to Year 6 addresses the key principles of designing, making and evaluating set out in the National Curriculum whilst also incorporating the relevant technical knowledge. </w:t>
      </w:r>
    </w:p>
    <w:p w14:paraId="7A3CCA65" w14:textId="77777777" w:rsidR="00796AAB" w:rsidRPr="00796AAB" w:rsidRDefault="00796AAB" w:rsidP="00796AAB">
      <w:pPr>
        <w:jc w:val="center"/>
        <w:rPr>
          <w:rFonts w:ascii="Comic Sans MS" w:hAnsi="Comic Sans MS"/>
          <w:b/>
          <w:sz w:val="24"/>
          <w:u w:val="single"/>
        </w:rPr>
      </w:pPr>
      <w:r w:rsidRPr="00796AAB">
        <w:rPr>
          <w:rFonts w:ascii="Comic Sans MS" w:hAnsi="Comic Sans MS"/>
          <w:b/>
          <w:sz w:val="24"/>
          <w:u w:val="single"/>
        </w:rPr>
        <w:t>Impact</w:t>
      </w:r>
    </w:p>
    <w:p w14:paraId="092D7038" w14:textId="34AB37C4" w:rsidR="00BD7CE7" w:rsidRDefault="00EF0FAC" w:rsidP="00BD7CE7">
      <w:pPr>
        <w:jc w:val="center"/>
        <w:rPr>
          <w:rFonts w:ascii="Comic Sans MS" w:hAnsi="Comic Sans MS"/>
          <w:sz w:val="24"/>
        </w:rPr>
      </w:pPr>
      <w:r w:rsidRPr="00796AAB">
        <w:rPr>
          <w:rFonts w:ascii="Comic Sans MS" w:hAnsi="Comic Sans MS"/>
          <w:sz w:val="24"/>
        </w:rPr>
        <w:t>Children will have clear enjoyment and con</w:t>
      </w:r>
      <w:r w:rsidR="00796AAB">
        <w:rPr>
          <w:rFonts w:ascii="Comic Sans MS" w:hAnsi="Comic Sans MS"/>
          <w:sz w:val="24"/>
        </w:rPr>
        <w:t xml:space="preserve">fidence in DT which they will </w:t>
      </w:r>
      <w:r w:rsidRPr="00796AAB">
        <w:rPr>
          <w:rFonts w:ascii="Comic Sans MS" w:hAnsi="Comic Sans MS"/>
          <w:sz w:val="24"/>
        </w:rPr>
        <w:t>then apply to other areas of the curriculum</w:t>
      </w:r>
      <w:r w:rsidR="00796AAB">
        <w:rPr>
          <w:rFonts w:ascii="Comic Sans MS" w:hAnsi="Comic Sans MS"/>
          <w:sz w:val="24"/>
        </w:rPr>
        <w:t xml:space="preserve"> creating </w:t>
      </w:r>
      <w:proofErr w:type="gramStart"/>
      <w:r w:rsidR="00796AAB">
        <w:rPr>
          <w:rFonts w:ascii="Comic Sans MS" w:hAnsi="Comic Sans MS"/>
          <w:sz w:val="24"/>
        </w:rPr>
        <w:t>cross curricular</w:t>
      </w:r>
      <w:proofErr w:type="gramEnd"/>
      <w:r w:rsidR="00796AAB">
        <w:rPr>
          <w:rFonts w:ascii="Comic Sans MS" w:hAnsi="Comic Sans MS"/>
          <w:sz w:val="24"/>
        </w:rPr>
        <w:t xml:space="preserve"> links</w:t>
      </w:r>
      <w:r w:rsidRPr="00796AAB">
        <w:rPr>
          <w:rFonts w:ascii="Comic Sans MS" w:hAnsi="Comic Sans MS"/>
          <w:sz w:val="24"/>
        </w:rPr>
        <w:t>.</w:t>
      </w:r>
      <w:r w:rsidR="00944411">
        <w:rPr>
          <w:rFonts w:ascii="Comic Sans MS" w:hAnsi="Comic Sans MS"/>
          <w:sz w:val="24"/>
        </w:rPr>
        <w:t xml:space="preserve"> As DT is a companion project the skills they use will be linked/used heavily in the driver projects.</w:t>
      </w:r>
      <w:r w:rsidRPr="00796AAB">
        <w:rPr>
          <w:rFonts w:ascii="Comic Sans MS" w:hAnsi="Comic Sans MS"/>
          <w:sz w:val="24"/>
        </w:rPr>
        <w:t xml:space="preserve"> </w:t>
      </w:r>
      <w:r w:rsidR="00944411">
        <w:rPr>
          <w:rFonts w:ascii="Comic Sans MS" w:hAnsi="Comic Sans MS"/>
          <w:sz w:val="24"/>
        </w:rPr>
        <w:t>T</w:t>
      </w:r>
      <w:r w:rsidR="00796AAB">
        <w:rPr>
          <w:rFonts w:ascii="Comic Sans MS" w:hAnsi="Comic Sans MS"/>
          <w:sz w:val="24"/>
        </w:rPr>
        <w:t xml:space="preserve">he pupils of </w:t>
      </w:r>
      <w:proofErr w:type="spellStart"/>
      <w:r w:rsidR="00796AAB">
        <w:rPr>
          <w:rFonts w:ascii="Comic Sans MS" w:hAnsi="Comic Sans MS"/>
          <w:sz w:val="24"/>
        </w:rPr>
        <w:t>Cambois</w:t>
      </w:r>
      <w:proofErr w:type="spellEnd"/>
      <w:r w:rsidR="00796AAB">
        <w:rPr>
          <w:rFonts w:ascii="Comic Sans MS" w:hAnsi="Comic Sans MS"/>
          <w:sz w:val="24"/>
        </w:rPr>
        <w:t xml:space="preserve"> </w:t>
      </w:r>
      <w:proofErr w:type="spellStart"/>
      <w:r w:rsidR="00944411">
        <w:rPr>
          <w:rFonts w:ascii="Comic Sans MS" w:hAnsi="Comic Sans MS"/>
          <w:sz w:val="24"/>
        </w:rPr>
        <w:t xml:space="preserve">can </w:t>
      </w:r>
      <w:proofErr w:type="spellEnd"/>
      <w:r w:rsidR="00944411">
        <w:rPr>
          <w:rFonts w:ascii="Comic Sans MS" w:hAnsi="Comic Sans MS"/>
          <w:sz w:val="24"/>
        </w:rPr>
        <w:t>not only</w:t>
      </w:r>
      <w:r w:rsidR="00796AAB">
        <w:rPr>
          <w:rFonts w:ascii="Comic Sans MS" w:hAnsi="Comic Sans MS"/>
          <w:sz w:val="24"/>
        </w:rPr>
        <w:t xml:space="preserve"> develop </w:t>
      </w:r>
      <w:r w:rsidR="00944411">
        <w:rPr>
          <w:rFonts w:ascii="Comic Sans MS" w:hAnsi="Comic Sans MS"/>
          <w:sz w:val="24"/>
        </w:rPr>
        <w:t xml:space="preserve">a deep understanding of the skill but will also develop </w:t>
      </w:r>
      <w:r w:rsidR="00796AAB">
        <w:rPr>
          <w:rFonts w:ascii="Comic Sans MS" w:hAnsi="Comic Sans MS"/>
          <w:sz w:val="24"/>
        </w:rPr>
        <w:t xml:space="preserve">the creative, practical and technical skills and expertise needed to perform everyday tasks with confidence but to also be able to participate successfully in a heavily technological world. </w:t>
      </w:r>
      <w:r w:rsidR="00944411">
        <w:rPr>
          <w:rFonts w:ascii="Comic Sans MS" w:hAnsi="Comic Sans MS"/>
          <w:sz w:val="24"/>
        </w:rPr>
        <w:t>The skill-based curriculum will also ensure t</w:t>
      </w:r>
      <w:r w:rsidR="00BD7CE7">
        <w:rPr>
          <w:rFonts w:ascii="Comic Sans MS" w:hAnsi="Comic Sans MS"/>
          <w:sz w:val="24"/>
        </w:rPr>
        <w:t xml:space="preserve">hey are </w:t>
      </w:r>
      <w:proofErr w:type="gramStart"/>
      <w:r w:rsidR="00BD7CE7">
        <w:rPr>
          <w:rFonts w:ascii="Comic Sans MS" w:hAnsi="Comic Sans MS"/>
          <w:sz w:val="24"/>
        </w:rPr>
        <w:t>equip</w:t>
      </w:r>
      <w:proofErr w:type="gramEnd"/>
      <w:r w:rsidR="00BD7CE7">
        <w:rPr>
          <w:rFonts w:ascii="Comic Sans MS" w:hAnsi="Comic Sans MS"/>
          <w:sz w:val="24"/>
        </w:rPr>
        <w:t xml:space="preserve"> to take on further learning as they move through the school and onto High School. </w:t>
      </w:r>
      <w:r w:rsidRPr="00796AAB">
        <w:rPr>
          <w:rFonts w:ascii="Comic Sans MS" w:hAnsi="Comic Sans MS"/>
          <w:sz w:val="24"/>
        </w:rPr>
        <w:t xml:space="preserve">Pupil’s skills and knowledge are assessed </w:t>
      </w:r>
      <w:r w:rsidR="00BD7CE7" w:rsidRPr="00796AAB">
        <w:rPr>
          <w:rFonts w:ascii="Comic Sans MS" w:hAnsi="Comic Sans MS"/>
          <w:sz w:val="24"/>
        </w:rPr>
        <w:t>ongoing</w:t>
      </w:r>
      <w:r w:rsidRPr="00796AAB">
        <w:rPr>
          <w:rFonts w:ascii="Comic Sans MS" w:hAnsi="Comic Sans MS"/>
          <w:sz w:val="24"/>
        </w:rPr>
        <w:t xml:space="preserve"> by the class teacher, throughout lessons</w:t>
      </w:r>
      <w:r w:rsidR="00BD7CE7">
        <w:rPr>
          <w:rFonts w:ascii="Comic Sans MS" w:hAnsi="Comic Sans MS"/>
          <w:sz w:val="24"/>
        </w:rPr>
        <w:t xml:space="preserve"> through the use of observation, questioning and assessing the children’s work. Teachers use the DT knowledge and skills progression documents to assess the children’s progress. This then informs teachers and the DT lead of any further areas of the curriculum the children may need to develop or need support with. But also allows the DT leader to identify any </w:t>
      </w:r>
      <w:proofErr w:type="gramStart"/>
      <w:r w:rsidR="00BD7CE7">
        <w:rPr>
          <w:rFonts w:ascii="Comic Sans MS" w:hAnsi="Comic Sans MS"/>
          <w:sz w:val="24"/>
        </w:rPr>
        <w:t>areas</w:t>
      </w:r>
      <w:proofErr w:type="gramEnd"/>
      <w:r w:rsidR="00BD7CE7">
        <w:rPr>
          <w:rFonts w:ascii="Comic Sans MS" w:hAnsi="Comic Sans MS"/>
          <w:sz w:val="24"/>
        </w:rPr>
        <w:t xml:space="preserve"> staff may require training.</w:t>
      </w:r>
    </w:p>
    <w:p w14:paraId="528D18A9" w14:textId="67835C61" w:rsidR="00944411" w:rsidRDefault="00944411" w:rsidP="00944411">
      <w:pPr>
        <w:rPr>
          <w:rFonts w:ascii="Comic Sans MS" w:hAnsi="Comic Sans MS"/>
          <w:sz w:val="24"/>
        </w:rPr>
      </w:pPr>
      <w:r>
        <w:rPr>
          <w:rFonts w:ascii="Comic Sans MS" w:hAnsi="Comic Sans MS"/>
          <w:sz w:val="24"/>
        </w:rPr>
        <w:t>Signed: Jodie McCloskey</w:t>
      </w:r>
    </w:p>
    <w:p w14:paraId="6C05C9F1" w14:textId="11BEE587" w:rsidR="00944411" w:rsidRDefault="00944411" w:rsidP="00944411">
      <w:pPr>
        <w:rPr>
          <w:rFonts w:ascii="Comic Sans MS" w:hAnsi="Comic Sans MS"/>
          <w:sz w:val="24"/>
        </w:rPr>
      </w:pPr>
      <w:r>
        <w:rPr>
          <w:rFonts w:ascii="Comic Sans MS" w:hAnsi="Comic Sans MS"/>
          <w:sz w:val="24"/>
        </w:rPr>
        <w:t>Date: September 2023</w:t>
      </w:r>
    </w:p>
    <w:p w14:paraId="1204E700" w14:textId="5BE95E7F" w:rsidR="00944411" w:rsidRDefault="00944411" w:rsidP="00944411">
      <w:pPr>
        <w:rPr>
          <w:rFonts w:ascii="Comic Sans MS" w:hAnsi="Comic Sans MS"/>
          <w:sz w:val="24"/>
        </w:rPr>
      </w:pPr>
      <w:r>
        <w:rPr>
          <w:rFonts w:ascii="Comic Sans MS" w:hAnsi="Comic Sans MS"/>
          <w:sz w:val="24"/>
        </w:rPr>
        <w:t>Review: July 2024</w:t>
      </w:r>
    </w:p>
    <w:p w14:paraId="2F36BAA2" w14:textId="77777777" w:rsidR="00D56325" w:rsidRPr="00BD7CE7" w:rsidRDefault="00EF0FAC" w:rsidP="00BD7CE7">
      <w:pPr>
        <w:jc w:val="center"/>
        <w:rPr>
          <w:rFonts w:ascii="Comic Sans MS" w:hAnsi="Comic Sans MS"/>
          <w:sz w:val="24"/>
        </w:rPr>
      </w:pPr>
      <w:r w:rsidRPr="00796AAB">
        <w:rPr>
          <w:rFonts w:ascii="Comic Sans MS" w:hAnsi="Comic Sans MS"/>
          <w:sz w:val="24"/>
        </w:rPr>
        <w:t xml:space="preserve"> </w:t>
      </w:r>
    </w:p>
    <w:sectPr w:rsidR="00D56325" w:rsidRPr="00BD7CE7" w:rsidSect="00D563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06242"/>
    <w:rsid w:val="000913FE"/>
    <w:rsid w:val="000936E9"/>
    <w:rsid w:val="004352F5"/>
    <w:rsid w:val="00796AAB"/>
    <w:rsid w:val="00944411"/>
    <w:rsid w:val="00A06242"/>
    <w:rsid w:val="00B866BC"/>
    <w:rsid w:val="00BD7CE7"/>
    <w:rsid w:val="00D56325"/>
    <w:rsid w:val="00EF0FAC"/>
    <w:rsid w:val="00F33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2AE00"/>
  <w15:docId w15:val="{6F2780B6-2203-406C-8326-B03D51A99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3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62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62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07115">
      <w:bodyDiv w:val="1"/>
      <w:marLeft w:val="0"/>
      <w:marRight w:val="0"/>
      <w:marTop w:val="0"/>
      <w:marBottom w:val="0"/>
      <w:divBdr>
        <w:top w:val="none" w:sz="0" w:space="0" w:color="auto"/>
        <w:left w:val="none" w:sz="0" w:space="0" w:color="auto"/>
        <w:bottom w:val="none" w:sz="0" w:space="0" w:color="auto"/>
        <w:right w:val="none" w:sz="0" w:space="0" w:color="auto"/>
      </w:divBdr>
    </w:div>
    <w:div w:id="102848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Paulamc34</dc:creator>
  <cp:lastModifiedBy>luke mccloskey</cp:lastModifiedBy>
  <cp:revision>6</cp:revision>
  <dcterms:created xsi:type="dcterms:W3CDTF">2022-11-06T17:36:00Z</dcterms:created>
  <dcterms:modified xsi:type="dcterms:W3CDTF">2023-09-03T09:39:00Z</dcterms:modified>
</cp:coreProperties>
</file>