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Morning Routine</w:t>
      </w:r>
    </w:p>
    <w:p w:rsidR="00000000" w:rsidDel="00000000" w:rsidP="00000000" w:rsidRDefault="00000000" w:rsidRPr="00000000" w14:paraId="00000003">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have relaxation music to start the day and the children have time to explore the classroom and complete individual activities.</w:t>
      </w:r>
    </w:p>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then play the tidy up song to begin the transition to breakfast. </w:t>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children have place mats with their images on to identify their breakfast, we also play the cocomelon breakfast song.</w:t>
      </w:r>
    </w:p>
    <w:p w:rsidR="00000000" w:rsidDel="00000000" w:rsidP="00000000" w:rsidRDefault="00000000" w:rsidRPr="00000000" w14:paraId="00000007">
      <w:pPr>
        <w:rPr>
          <w:rFonts w:ascii="Calibri" w:cs="Calibri" w:eastAsia="Calibri" w:hAnsi="Calibri"/>
          <w:color w:val="0563c1"/>
          <w:sz w:val="22"/>
          <w:szCs w:val="22"/>
          <w:u w:val="single"/>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then sing the hello song and say good morning to each child using images of the children. This is to help children recognise themselves and their peers.</w:t>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Session plans</w:t>
      </w:r>
    </w:p>
    <w:p w:rsidR="00000000" w:rsidDel="00000000" w:rsidP="00000000" w:rsidRDefault="00000000" w:rsidRPr="00000000" w14:paraId="0000000C">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Personal Plan: </w:t>
      </w:r>
      <w:r w:rsidDel="00000000" w:rsidR="00000000" w:rsidRPr="00000000">
        <w:rPr>
          <w:rFonts w:ascii="Calibri" w:cs="Calibri" w:eastAsia="Calibri" w:hAnsi="Calibri"/>
          <w:sz w:val="22"/>
          <w:szCs w:val="22"/>
          <w:rtl w:val="0"/>
        </w:rPr>
        <w:t xml:space="preserve">Please read your child’s Personal Plan for individual outcomes you should have received these in the post.  Please get in touch if you would like more ideas on how to work on targets.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Tacpac: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Tac pac is used most afternoons in class to calm and settle the students after lunch. This is a great sensory tool to enabling students to engage in further activities and to relax. It is important that the student hears the music and is in a calm environment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b w:val="1"/>
          <w:sz w:val="22"/>
          <w:szCs w:val="22"/>
          <w:rtl w:val="0"/>
        </w:rPr>
        <w:t xml:space="preserve">Handypac- </w:t>
      </w:r>
      <w:r w:rsidDel="00000000" w:rsidR="00000000" w:rsidRPr="00000000">
        <w:rPr>
          <w:sz w:val="22"/>
          <w:szCs w:val="22"/>
          <w:rtl w:val="0"/>
        </w:rPr>
        <w:t xml:space="preserve">used every morning to calm and settle the children in order to carry out the activities of the day.</w:t>
      </w:r>
    </w:p>
    <w:p w:rsidR="00000000" w:rsidDel="00000000" w:rsidP="00000000" w:rsidRDefault="00000000" w:rsidRPr="00000000" w14:paraId="00000010">
      <w:pPr>
        <w:rPr>
          <w:rFonts w:ascii="Calibri" w:cs="Calibri" w:eastAsia="Calibri" w:hAnsi="Calibri"/>
          <w:sz w:val="22"/>
          <w:szCs w:val="22"/>
        </w:rPr>
      </w:pPr>
      <w:hyperlink r:id="rId7">
        <w:r w:rsidDel="00000000" w:rsidR="00000000" w:rsidRPr="00000000">
          <w:rPr>
            <w:rFonts w:ascii="Calibri" w:cs="Calibri" w:eastAsia="Calibri" w:hAnsi="Calibri"/>
            <w:b w:val="1"/>
            <w:color w:val="000000"/>
            <w:sz w:val="22"/>
            <w:szCs w:val="22"/>
            <w:u w:val="none"/>
            <w:rtl w:val="0"/>
          </w:rPr>
          <w:t xml:space="preserve">Dance Massage</w:t>
        </w:r>
      </w:hyperlink>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 this is a simple activity using great music &amp; a few props such as scarves, brushes etc.</w:t>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Sensology:</w:t>
      </w:r>
      <w:r w:rsidDel="00000000" w:rsidR="00000000" w:rsidRPr="00000000">
        <w:rPr>
          <w:rFonts w:ascii="Calibri" w:cs="Calibri" w:eastAsia="Calibri" w:hAnsi="Calibri"/>
          <w:sz w:val="22"/>
          <w:szCs w:val="22"/>
          <w:rtl w:val="0"/>
        </w:rPr>
        <w:t xml:space="preserve"> Communication, touch and music activity. The aim of Sensology is to wake up the 5 basic senses as well as the movement related sensory system such as balance, head movements and gravity. The senses are stimulated and introduced individually. A familiar song or rhyme is used at the beginning of cue the start of the session. Sensology is used to support your child’s awareness and engagement and enable them to make preferences.</w:t>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Intensive Interaction:</w:t>
      </w:r>
      <w:r w:rsidDel="00000000" w:rsidR="00000000" w:rsidRPr="00000000">
        <w:rPr>
          <w:rFonts w:ascii="Calibri" w:cs="Calibri" w:eastAsia="Calibri" w:hAnsi="Calibri"/>
          <w:sz w:val="22"/>
          <w:szCs w:val="22"/>
          <w:rtl w:val="0"/>
        </w:rPr>
        <w:t xml:space="preserve"> Copying your child’s vocalisations, and movements</w:t>
      </w:r>
    </w:p>
    <w:p w:rsidR="00000000" w:rsidDel="00000000" w:rsidP="00000000" w:rsidRDefault="00000000" w:rsidRPr="00000000" w14:paraId="0000001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Makaton: </w:t>
      </w:r>
      <w:r w:rsidDel="00000000" w:rsidR="00000000" w:rsidRPr="00000000">
        <w:rPr>
          <w:rFonts w:ascii="Calibri" w:cs="Calibri" w:eastAsia="Calibri" w:hAnsi="Calibri"/>
          <w:sz w:val="22"/>
          <w:szCs w:val="22"/>
          <w:rtl w:val="0"/>
        </w:rPr>
        <w:t xml:space="preserve">visual way to develop communication skills which helps to stimulate sounds and words.</w:t>
      </w:r>
    </w:p>
    <w:p w:rsidR="00000000" w:rsidDel="00000000" w:rsidP="00000000" w:rsidRDefault="00000000" w:rsidRPr="00000000" w14:paraId="00000017">
      <w:pPr>
        <w:rPr>
          <w:rFonts w:ascii="Calibri" w:cs="Calibri" w:eastAsia="Calibri" w:hAnsi="Calibri"/>
          <w:sz w:val="22"/>
          <w:szCs w:val="22"/>
        </w:rPr>
      </w:pPr>
      <w:hyperlink r:id="rId8">
        <w:r w:rsidDel="00000000" w:rsidR="00000000" w:rsidRPr="00000000">
          <w:rPr>
            <w:rFonts w:ascii="Calibri" w:cs="Calibri" w:eastAsia="Calibri" w:hAnsi="Calibri"/>
            <w:color w:val="0563c1"/>
            <w:sz w:val="22"/>
            <w:szCs w:val="22"/>
            <w:u w:val="single"/>
            <w:rtl w:val="0"/>
          </w:rPr>
          <w:t xml:space="preserve">https://makaton.org/TMC/Free_resources_.aspx</w:t>
        </w:r>
      </w:hyperlink>
      <w:r w:rsidDel="00000000" w:rsidR="00000000" w:rsidRPr="00000000">
        <w:rPr>
          <w:rFonts w:ascii="Calibri" w:cs="Calibri" w:eastAsia="Calibri" w:hAnsi="Calibri"/>
          <w:sz w:val="22"/>
          <w:szCs w:val="22"/>
          <w:rtl w:val="0"/>
        </w:rPr>
        <w:t xml:space="preserve"> link to a website which has free Makaton resources and an option to sign up to learn a sign a week.</w:t>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Singing and Signing: </w:t>
      </w:r>
      <w:r w:rsidDel="00000000" w:rsidR="00000000" w:rsidRPr="00000000">
        <w:rPr>
          <w:rFonts w:ascii="Calibri" w:cs="Calibri" w:eastAsia="Calibri" w:hAnsi="Calibri"/>
          <w:sz w:val="22"/>
          <w:szCs w:val="22"/>
          <w:rtl w:val="0"/>
        </w:rPr>
        <w:t xml:space="preserve">Youtube – Singing Hands- uses Makaton </w:t>
      </w:r>
    </w:p>
    <w:p w:rsidR="00000000" w:rsidDel="00000000" w:rsidP="00000000" w:rsidRDefault="00000000" w:rsidRPr="00000000" w14:paraId="0000001A">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Sensory Play examples:</w:t>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Water play, Messy play with water, flour and cornflour, </w:t>
      </w:r>
      <w:r w:rsidDel="00000000" w:rsidR="00000000" w:rsidRPr="00000000">
        <w:rPr>
          <w:color w:val="000000"/>
          <w:sz w:val="22"/>
          <w:szCs w:val="22"/>
          <w:rtl w:val="0"/>
        </w:rPr>
        <w:t xml:space="preserve">Playdough making, </w:t>
      </w:r>
      <w:r w:rsidDel="00000000" w:rsidR="00000000" w:rsidRPr="00000000">
        <w:rPr>
          <w:rFonts w:ascii="Calibri" w:cs="Calibri" w:eastAsia="Calibri" w:hAnsi="Calibri"/>
          <w:sz w:val="22"/>
          <w:szCs w:val="22"/>
          <w:rtl w:val="0"/>
        </w:rPr>
        <w:t xml:space="preserve">Ice exploring, Cooking, Coloured cooked spaghetti, Balloons, Slime.</w:t>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Sensory Art: WHAT IS SENSORY ART?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Sensory art consists of specific art activities that relate to your child’s senses such as touch, sight, sound, smell, and taste. By providing a variety of sensory play activities your child will naturally learn how to explore, investigate, and create. These are the beginning steps to raising creative thinkers. </w:t>
      </w:r>
    </w:p>
    <w:p w:rsidR="00000000" w:rsidDel="00000000" w:rsidP="00000000" w:rsidRDefault="00000000" w:rsidRPr="00000000" w14:paraId="00000023">
      <w:pPr>
        <w:rPr>
          <w:rFonts w:ascii="Calibri" w:cs="Calibri" w:eastAsia="Calibri" w:hAnsi="Calibri"/>
          <w:sz w:val="22"/>
          <w:szCs w:val="22"/>
        </w:rPr>
      </w:pPr>
      <w:hyperlink r:id="rId9">
        <w:r w:rsidDel="00000000" w:rsidR="00000000" w:rsidRPr="00000000">
          <w:rPr>
            <w:rFonts w:ascii="Calibri" w:cs="Calibri" w:eastAsia="Calibri" w:hAnsi="Calibri"/>
            <w:color w:val="0563c1"/>
            <w:sz w:val="22"/>
            <w:szCs w:val="22"/>
            <w:u w:val="single"/>
            <w:rtl w:val="0"/>
          </w:rPr>
          <w:t xml:space="preserve">https://innovationkidslab.com/sensory-art/</w:t>
        </w:r>
      </w:hyperlink>
      <w:r w:rsidDel="00000000" w:rsidR="00000000" w:rsidRPr="00000000">
        <w:rPr>
          <w:rtl w:val="0"/>
        </w:rPr>
      </w:r>
    </w:p>
    <w:p w:rsidR="00000000" w:rsidDel="00000000" w:rsidP="00000000" w:rsidRDefault="00000000" w:rsidRPr="00000000" w14:paraId="0000002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Examples of sensory Art:</w:t>
      </w:r>
    </w:p>
    <w:p w:rsidR="00000000" w:rsidDel="00000000" w:rsidP="00000000" w:rsidRDefault="00000000" w:rsidRPr="00000000" w14:paraId="00000025">
      <w:pPr>
        <w:rPr>
          <w:rFonts w:ascii="Calibri" w:cs="Calibri" w:eastAsia="Calibri" w:hAnsi="Calibri"/>
          <w:b w:val="1"/>
          <w:color w:val="000000"/>
          <w:sz w:val="22"/>
          <w:szCs w:val="22"/>
        </w:rPr>
      </w:pPr>
      <w:bookmarkStart w:colFirst="0" w:colLast="0" w:name="_heading=h.gjdgxs" w:id="0"/>
      <w:bookmarkEnd w:id="0"/>
      <w:r w:rsidDel="00000000" w:rsidR="00000000" w:rsidRPr="00000000">
        <w:rPr>
          <w:rFonts w:ascii="Calibri" w:cs="Calibri" w:eastAsia="Calibri" w:hAnsi="Calibri"/>
          <w:b w:val="1"/>
          <w:color w:val="000000"/>
          <w:sz w:val="22"/>
          <w:szCs w:val="22"/>
          <w:rtl w:val="0"/>
        </w:rPr>
        <w:t xml:space="preserve">Rainbow Soap Foam Bubbles Sensory Play, Cloud Dough, </w:t>
      </w:r>
      <w:r w:rsidDel="00000000" w:rsidR="00000000" w:rsidRPr="00000000">
        <w:rPr>
          <w:b w:val="1"/>
          <w:sz w:val="22"/>
          <w:szCs w:val="22"/>
          <w:rtl w:val="0"/>
        </w:rPr>
        <w:t xml:space="preserve">Frozen Hands, </w:t>
      </w:r>
      <w:r w:rsidDel="00000000" w:rsidR="00000000" w:rsidRPr="00000000">
        <w:rPr>
          <w:rFonts w:ascii="Calibri" w:cs="Calibri" w:eastAsia="Calibri" w:hAnsi="Calibri"/>
          <w:b w:val="1"/>
          <w:color w:val="000000"/>
          <w:sz w:val="22"/>
          <w:szCs w:val="22"/>
          <w:rtl w:val="0"/>
        </w:rPr>
        <w:t xml:space="preserve">Frozen paint cube art, Rice, Shredded Paper and Soapy Sea Foam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Zip Lock Sensory Bags </w:t>
      </w:r>
    </w:p>
    <w:p w:rsidR="00000000" w:rsidDel="00000000" w:rsidP="00000000" w:rsidRDefault="00000000" w:rsidRPr="00000000" w14:paraId="0000002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Filler suggestions for sensory bags: </w:t>
      </w:r>
    </w:p>
    <w:p w:rsidR="00000000" w:rsidDel="00000000" w:rsidP="00000000" w:rsidRDefault="00000000" w:rsidRPr="00000000" w14:paraId="00000029">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water beads </w:t>
      </w:r>
    </w:p>
    <w:p w:rsidR="00000000" w:rsidDel="00000000" w:rsidP="00000000" w:rsidRDefault="00000000" w:rsidRPr="00000000" w14:paraId="0000002A">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hair gel </w:t>
      </w:r>
    </w:p>
    <w:p w:rsidR="00000000" w:rsidDel="00000000" w:rsidP="00000000" w:rsidRDefault="00000000" w:rsidRPr="00000000" w14:paraId="0000002B">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beads </w:t>
      </w:r>
    </w:p>
    <w:p w:rsidR="00000000" w:rsidDel="00000000" w:rsidP="00000000" w:rsidRDefault="00000000" w:rsidRPr="00000000" w14:paraId="0000002C">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buttons </w:t>
      </w:r>
    </w:p>
    <w:p w:rsidR="00000000" w:rsidDel="00000000" w:rsidP="00000000" w:rsidRDefault="00000000" w:rsidRPr="00000000" w14:paraId="0000002D">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food colouring </w:t>
      </w:r>
    </w:p>
    <w:p w:rsidR="00000000" w:rsidDel="00000000" w:rsidP="00000000" w:rsidRDefault="00000000" w:rsidRPr="00000000" w14:paraId="0000002E">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plastic letters </w:t>
      </w:r>
    </w:p>
    <w:p w:rsidR="00000000" w:rsidDel="00000000" w:rsidP="00000000" w:rsidRDefault="00000000" w:rsidRPr="00000000" w14:paraId="0000002F">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magnets </w:t>
      </w:r>
    </w:p>
    <w:p w:rsidR="00000000" w:rsidDel="00000000" w:rsidP="00000000" w:rsidRDefault="00000000" w:rsidRPr="00000000" w14:paraId="00000030">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shaving cream </w:t>
      </w:r>
    </w:p>
    <w:p w:rsidR="00000000" w:rsidDel="00000000" w:rsidP="00000000" w:rsidRDefault="00000000" w:rsidRPr="00000000" w14:paraId="00000031">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baby oil </w:t>
      </w:r>
    </w:p>
    <w:p w:rsidR="00000000" w:rsidDel="00000000" w:rsidP="00000000" w:rsidRDefault="00000000" w:rsidRPr="00000000" w14:paraId="00000032">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pompoms </w:t>
      </w:r>
    </w:p>
    <w:p w:rsidR="00000000" w:rsidDel="00000000" w:rsidP="00000000" w:rsidRDefault="00000000" w:rsidRPr="00000000" w14:paraId="00000033">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googly eyes </w:t>
      </w:r>
    </w:p>
    <w:p w:rsidR="00000000" w:rsidDel="00000000" w:rsidP="00000000" w:rsidRDefault="00000000" w:rsidRPr="00000000" w14:paraId="00000034">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paint </w:t>
      </w:r>
    </w:p>
    <w:p w:rsidR="00000000" w:rsidDel="00000000" w:rsidP="00000000" w:rsidRDefault="00000000" w:rsidRPr="00000000" w14:paraId="00000035">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glitter </w:t>
      </w:r>
    </w:p>
    <w:p w:rsidR="00000000" w:rsidDel="00000000" w:rsidP="00000000" w:rsidRDefault="00000000" w:rsidRPr="00000000" w14:paraId="00000036">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rice </w:t>
      </w:r>
    </w:p>
    <w:p w:rsidR="00000000" w:rsidDel="00000000" w:rsidP="00000000" w:rsidRDefault="00000000" w:rsidRPr="00000000" w14:paraId="00000037">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leaves </w:t>
      </w:r>
    </w:p>
    <w:p w:rsidR="00000000" w:rsidDel="00000000" w:rsidP="00000000" w:rsidRDefault="00000000" w:rsidRPr="00000000" w14:paraId="00000038">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flowers </w:t>
      </w:r>
    </w:p>
    <w:p w:rsidR="00000000" w:rsidDel="00000000" w:rsidP="00000000" w:rsidRDefault="00000000" w:rsidRPr="00000000" w14:paraId="00000039">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seashells </w:t>
      </w:r>
    </w:p>
    <w:p w:rsidR="00000000" w:rsidDel="00000000" w:rsidP="00000000" w:rsidRDefault="00000000" w:rsidRPr="00000000" w14:paraId="0000003A">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foam shapes or foam stickers </w:t>
      </w:r>
    </w:p>
    <w:p w:rsidR="00000000" w:rsidDel="00000000" w:rsidP="00000000" w:rsidRDefault="00000000" w:rsidRPr="00000000" w14:paraId="0000003B">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felt shapes or felt scraps </w:t>
      </w:r>
    </w:p>
    <w:p w:rsidR="00000000" w:rsidDel="00000000" w:rsidP="00000000" w:rsidRDefault="00000000" w:rsidRPr="00000000" w14:paraId="0000003C">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coconut </w:t>
      </w:r>
    </w:p>
    <w:p w:rsidR="00000000" w:rsidDel="00000000" w:rsidP="00000000" w:rsidRDefault="00000000" w:rsidRPr="00000000" w14:paraId="0000003D">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feathers </w:t>
      </w:r>
    </w:p>
    <w:p w:rsidR="00000000" w:rsidDel="00000000" w:rsidP="00000000" w:rsidRDefault="00000000" w:rsidRPr="00000000" w14:paraId="0000003E">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small plastic toys, animals, or shapes </w:t>
      </w:r>
    </w:p>
    <w:p w:rsidR="00000000" w:rsidDel="00000000" w:rsidP="00000000" w:rsidRDefault="00000000" w:rsidRPr="00000000" w14:paraId="0000003F">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cereal </w:t>
      </w:r>
    </w:p>
    <w:p w:rsidR="00000000" w:rsidDel="00000000" w:rsidP="00000000" w:rsidRDefault="00000000" w:rsidRPr="00000000" w14:paraId="00000040">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dry noodles </w:t>
      </w:r>
    </w:p>
    <w:p w:rsidR="00000000" w:rsidDel="00000000" w:rsidP="00000000" w:rsidRDefault="00000000" w:rsidRPr="00000000" w14:paraId="00000041">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beans </w:t>
      </w:r>
    </w:p>
    <w:p w:rsidR="00000000" w:rsidDel="00000000" w:rsidP="00000000" w:rsidRDefault="00000000" w:rsidRPr="00000000" w14:paraId="00000042">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marbles </w:t>
      </w:r>
    </w:p>
    <w:p w:rsidR="00000000" w:rsidDel="00000000" w:rsidP="00000000" w:rsidRDefault="00000000" w:rsidRPr="00000000" w14:paraId="00000043">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small rocks </w:t>
      </w:r>
    </w:p>
    <w:p w:rsidR="00000000" w:rsidDel="00000000" w:rsidP="00000000" w:rsidRDefault="00000000" w:rsidRPr="00000000" w14:paraId="00000044">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confetti </w:t>
      </w:r>
    </w:p>
    <w:p w:rsidR="00000000" w:rsidDel="00000000" w:rsidP="00000000" w:rsidRDefault="00000000" w:rsidRPr="00000000" w14:paraId="00000045">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decorative rocks </w:t>
      </w:r>
    </w:p>
    <w:p w:rsidR="00000000" w:rsidDel="00000000" w:rsidP="00000000" w:rsidRDefault="00000000" w:rsidRPr="00000000" w14:paraId="00000046">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aloe vera gel </w:t>
      </w:r>
    </w:p>
    <w:p w:rsidR="00000000" w:rsidDel="00000000" w:rsidP="00000000" w:rsidRDefault="00000000" w:rsidRPr="00000000" w14:paraId="00000047">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popcorn seeds </w:t>
      </w:r>
    </w:p>
    <w:p w:rsidR="00000000" w:rsidDel="00000000" w:rsidP="00000000" w:rsidRDefault="00000000" w:rsidRPr="00000000" w14:paraId="00000048">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salt </w:t>
      </w:r>
    </w:p>
    <w:p w:rsidR="00000000" w:rsidDel="00000000" w:rsidP="00000000" w:rsidRDefault="00000000" w:rsidRPr="00000000" w14:paraId="00000049">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ribbon </w:t>
      </w:r>
    </w:p>
    <w:p w:rsidR="00000000" w:rsidDel="00000000" w:rsidP="00000000" w:rsidRDefault="00000000" w:rsidRPr="00000000" w14:paraId="0000004A">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birdseed </w:t>
      </w:r>
    </w:p>
    <w:p w:rsidR="00000000" w:rsidDel="00000000" w:rsidP="00000000" w:rsidRDefault="00000000" w:rsidRPr="00000000" w14:paraId="0000004B">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elastics </w:t>
      </w:r>
    </w:p>
    <w:p w:rsidR="00000000" w:rsidDel="00000000" w:rsidP="00000000" w:rsidRDefault="00000000" w:rsidRPr="00000000" w14:paraId="0000004C">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paper shreds </w:t>
      </w:r>
    </w:p>
    <w:p w:rsidR="00000000" w:rsidDel="00000000" w:rsidP="00000000" w:rsidRDefault="00000000" w:rsidRPr="00000000" w14:paraId="0000004D">
      <w:pPr>
        <w:spacing w:after="22"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pieces of string or wool </w:t>
      </w:r>
    </w:p>
    <w:p w:rsidR="00000000" w:rsidDel="00000000" w:rsidP="00000000" w:rsidRDefault="00000000" w:rsidRPr="00000000" w14:paraId="0000004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plastic letters or letter beads </w:t>
      </w:r>
    </w:p>
    <w:p w:rsidR="00000000" w:rsidDel="00000000" w:rsidP="00000000" w:rsidRDefault="00000000" w:rsidRPr="00000000" w14:paraId="0000004F">
      <w:pPr>
        <w:rPr>
          <w:rFonts w:ascii="Noto Sans Symbols" w:cs="Noto Sans Symbols" w:eastAsia="Noto Sans Symbols" w:hAnsi="Noto Sans Symbols"/>
          <w:color w:val="000000"/>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sz w:val="22"/>
          <w:szCs w:val="22"/>
        </w:rPr>
      </w:pPr>
      <w:r w:rsidDel="00000000" w:rsidR="00000000" w:rsidRPr="00000000">
        <w:rPr>
          <w:rFonts w:ascii="Calibri" w:cs="Calibri" w:eastAsia="Calibri" w:hAnsi="Calibri"/>
          <w:color w:val="000000"/>
          <w:sz w:val="22"/>
          <w:szCs w:val="22"/>
          <w:rtl w:val="0"/>
        </w:rPr>
        <w:t xml:space="preserve">https://www.thechaosandtheclutter.com/sensory-bags</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259"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unhideWhenUsed w:val="1"/>
    <w:qFormat w:val="1"/>
    <w:rsid w:val="002B784F"/>
    <w:pPr>
      <w:keepNext w:val="1"/>
      <w:keepLines w:val="1"/>
      <w:spacing w:before="40" w:line="259" w:lineRule="auto"/>
      <w:outlineLvl w:val="1"/>
    </w:pPr>
    <w:rPr>
      <w:rFonts w:asciiTheme="majorHAnsi" w:cstheme="majorBidi" w:eastAsiaTheme="majorEastAsia" w:hAnsiTheme="majorHAnsi"/>
      <w:color w:val="2f5496" w:themeColor="accent1" w:themeShade="0000BF"/>
      <w:sz w:val="26"/>
      <w:szCs w:val="26"/>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893CE4"/>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unhideWhenUsed w:val="1"/>
    <w:rsid w:val="00555D35"/>
    <w:rPr>
      <w:color w:val="0563c1" w:themeColor="hyperlink"/>
      <w:u w:val="single"/>
    </w:rPr>
  </w:style>
  <w:style w:type="character" w:styleId="UnresolvedMention" w:customStyle="1">
    <w:name w:val="Unresolved Mention"/>
    <w:basedOn w:val="DefaultParagraphFont"/>
    <w:uiPriority w:val="99"/>
    <w:semiHidden w:val="1"/>
    <w:unhideWhenUsed w:val="1"/>
    <w:rsid w:val="00555D35"/>
    <w:rPr>
      <w:color w:val="605e5c"/>
      <w:shd w:color="auto" w:fill="e1dfdd" w:val="clear"/>
    </w:rPr>
  </w:style>
  <w:style w:type="paragraph" w:styleId="Header">
    <w:name w:val="header"/>
    <w:basedOn w:val="Normal"/>
    <w:link w:val="HeaderChar"/>
    <w:uiPriority w:val="99"/>
    <w:unhideWhenUsed w:val="1"/>
    <w:rsid w:val="00EA11F5"/>
    <w:pPr>
      <w:tabs>
        <w:tab w:val="center" w:pos="4680"/>
        <w:tab w:val="right" w:pos="9360"/>
      </w:tabs>
    </w:pPr>
  </w:style>
  <w:style w:type="character" w:styleId="HeaderChar" w:customStyle="1">
    <w:name w:val="Header Char"/>
    <w:basedOn w:val="DefaultParagraphFont"/>
    <w:link w:val="Header"/>
    <w:uiPriority w:val="99"/>
    <w:rsid w:val="00EA11F5"/>
  </w:style>
  <w:style w:type="paragraph" w:styleId="Footer">
    <w:name w:val="footer"/>
    <w:basedOn w:val="Normal"/>
    <w:link w:val="FooterChar"/>
    <w:uiPriority w:val="99"/>
    <w:unhideWhenUsed w:val="1"/>
    <w:rsid w:val="00EA11F5"/>
    <w:pPr>
      <w:tabs>
        <w:tab w:val="center" w:pos="4680"/>
        <w:tab w:val="right" w:pos="9360"/>
      </w:tabs>
    </w:pPr>
  </w:style>
  <w:style w:type="character" w:styleId="FooterChar" w:customStyle="1">
    <w:name w:val="Footer Char"/>
    <w:basedOn w:val="DefaultParagraphFont"/>
    <w:link w:val="Footer"/>
    <w:uiPriority w:val="99"/>
    <w:rsid w:val="00EA11F5"/>
  </w:style>
  <w:style w:type="character" w:styleId="FollowedHyperlink">
    <w:name w:val="FollowedHyperlink"/>
    <w:basedOn w:val="DefaultParagraphFont"/>
    <w:uiPriority w:val="99"/>
    <w:semiHidden w:val="1"/>
    <w:unhideWhenUsed w:val="1"/>
    <w:rsid w:val="00EA11F5"/>
    <w:rPr>
      <w:color w:val="954f72" w:themeColor="followedHyperlink"/>
      <w:u w:val="single"/>
    </w:rPr>
  </w:style>
  <w:style w:type="character" w:styleId="normaltextrun" w:customStyle="1">
    <w:name w:val="normaltextrun"/>
    <w:basedOn w:val="DefaultParagraphFont"/>
    <w:rsid w:val="00B94ADA"/>
  </w:style>
  <w:style w:type="paragraph" w:styleId="BalloonText">
    <w:name w:val="Balloon Text"/>
    <w:basedOn w:val="Normal"/>
    <w:link w:val="BalloonTextChar"/>
    <w:uiPriority w:val="99"/>
    <w:semiHidden w:val="1"/>
    <w:unhideWhenUsed w:val="1"/>
    <w:rsid w:val="00AB3164"/>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B3164"/>
    <w:rPr>
      <w:rFonts w:ascii="Tahoma" w:cs="Tahoma" w:hAnsi="Tahoma"/>
      <w:sz w:val="16"/>
      <w:szCs w:val="16"/>
    </w:rPr>
  </w:style>
  <w:style w:type="paragraph" w:styleId="ListParagraph">
    <w:name w:val="List Paragraph"/>
    <w:basedOn w:val="Normal"/>
    <w:uiPriority w:val="34"/>
    <w:qFormat w:val="1"/>
    <w:rsid w:val="007A4FC1"/>
    <w:pPr>
      <w:spacing w:after="200" w:line="276" w:lineRule="auto"/>
      <w:ind w:left="720"/>
      <w:contextualSpacing w:val="1"/>
    </w:pPr>
    <w:rPr>
      <w:sz w:val="22"/>
      <w:szCs w:val="22"/>
    </w:rPr>
  </w:style>
  <w:style w:type="character" w:styleId="Heading2Char" w:customStyle="1">
    <w:name w:val="Heading 2 Char"/>
    <w:basedOn w:val="DefaultParagraphFont"/>
    <w:link w:val="Heading2"/>
    <w:uiPriority w:val="9"/>
    <w:rsid w:val="002B784F"/>
    <w:rPr>
      <w:rFonts w:asciiTheme="majorHAnsi" w:cstheme="majorBidi" w:eastAsiaTheme="majorEastAsia" w:hAnsiTheme="majorHAnsi"/>
      <w:color w:val="2f5496" w:themeColor="accent1" w:themeShade="0000BF"/>
      <w:sz w:val="26"/>
      <w:szCs w:val="26"/>
      <w:lang w:val="en-US"/>
    </w:rPr>
  </w:style>
  <w:style w:type="paragraph" w:styleId="Default" w:customStyle="1">
    <w:name w:val="Default"/>
    <w:rsid w:val="002B784F"/>
    <w:pPr>
      <w:autoSpaceDE w:val="0"/>
      <w:autoSpaceDN w:val="0"/>
      <w:adjustRightInd w:val="0"/>
    </w:pPr>
    <w:rPr>
      <w:rFonts w:ascii="Calibri" w:cs="Calibri" w:hAnsi="Calibri"/>
      <w:color w:val="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novationkidslab.com/sensory-ar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facebook.com/l.php?u=https%3A%2F%2Flookaside.fbsbx.com%2Ffile%2FDance%2520massage%2520routines%25202.pdf%3Ftoken%3DAWwO-JIYY1H_r5410umMcQGw2_pluz3FoSY6ng5O5fziof60RIMYNNY_GvXdmBgZ0oeiByrVW3X3t5sOjRCJPjjn9tQ4ZeffNMWVX5vrFWgcN5OMrGTKL7t0Mf6WBP7fEmHr9wYdBMnFWDFhh-L25StQCj8JrendgW4fXCtXRftsHwUr5SHq6Nptddjq8x_SZ-ia9WrHbrTKNNcyAYLlNz1cQEfWx6Uc6FVudcGiBhcHPFMGExS-PNR7qNsy0aeBmhUo6d03KcEdVICVf6Q824qeVusMtLbm0f1EMnuCiOnhR3t1gL9z7ikkPkn4iUOqUbg&amp;h=AT2Ldkgr4f4sPCYpeyU2JwWqMm5u0RP0tt3q3eZO-wR-garfEkUeoAkLUZRZJc8LfD52N-7Nrxa2AnUBIke4oe_6R-KtWAcaIt5MeTfEXTe4-8U_y0-9sKHPCiyXHPGRUdyhM9xR_sUu-hDl1JM_8QPi6Musp5mBQhM&amp;__tn__=H-R&amp;c%5b0%5d=AT0I6iDrhq4T4eowK21m062DM8bvt0ikBMzN9O7H0rxi45ITw_bPQYUngqAnaIaPxEkWbbQyHpNOjiMlJ0ororGcyAp4V2786-46f-FMIzFX3w20UtUsFIInV1_OTEOvfrWNOS9pTVlpO35hGIclYUHNDrroosAZGHb_7wPe3TW_XzIocwICbQ37Rxav5Ytil9vXRmw" TargetMode="External"/><Relationship Id="rId8" Type="http://schemas.openxmlformats.org/officeDocument/2006/relationships/hyperlink" Target="https://makaton.org/TMC/Free_resources_.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EVCxd6aLD++JEbdRAc3rK43xEw==">CgMxLjAyCGguZ2pkZ3hzOAByITF1M092X0hSbEN4NE9VZ01QYVpFNDBpSnZrY3NZZjhlUA==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2023-04-27T09:37:00Z</dcterms:created>
  <dc:creator>liz fenwick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0x01010002616DA960F885488974EECABB4DFF99</vt:lpwstr>
  </property>
</Properties>
</file>