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63" w:rsidRDefault="00635263" w:rsidP="00635263">
      <w:pPr>
        <w:autoSpaceDE w:val="0"/>
        <w:autoSpaceDN w:val="0"/>
        <w:adjustRightInd w:val="0"/>
        <w:spacing w:after="0" w:line="240" w:lineRule="auto"/>
        <w:jc w:val="center"/>
        <w:rPr>
          <w:rFonts w:ascii="TimesNewRoman,Bold" w:hAnsi="TimesNewRoman,Bold" w:cs="TimesNewRoman,Bold"/>
          <w:b/>
          <w:bCs/>
          <w:sz w:val="48"/>
          <w:szCs w:val="48"/>
        </w:rPr>
      </w:pPr>
      <w:proofErr w:type="spellStart"/>
      <w:r>
        <w:rPr>
          <w:rFonts w:ascii="TimesNewRoman,Bold" w:hAnsi="TimesNewRoman,Bold" w:cs="TimesNewRoman,Bold"/>
          <w:b/>
          <w:bCs/>
          <w:sz w:val="48"/>
          <w:szCs w:val="48"/>
        </w:rPr>
        <w:t>Cambois</w:t>
      </w:r>
      <w:proofErr w:type="spellEnd"/>
      <w:r>
        <w:rPr>
          <w:rFonts w:ascii="TimesNewRoman,Bold" w:hAnsi="TimesNewRoman,Bold" w:cs="TimesNewRoman,Bold"/>
          <w:b/>
          <w:bCs/>
          <w:sz w:val="48"/>
          <w:szCs w:val="48"/>
        </w:rPr>
        <w:t xml:space="preserve"> Primary School Accessibility Plan</w:t>
      </w:r>
    </w:p>
    <w:p w:rsidR="00635263" w:rsidRPr="00635263" w:rsidRDefault="00635263" w:rsidP="00635263">
      <w:pPr>
        <w:autoSpaceDE w:val="0"/>
        <w:autoSpaceDN w:val="0"/>
        <w:adjustRightInd w:val="0"/>
        <w:spacing w:after="0" w:line="240" w:lineRule="auto"/>
        <w:jc w:val="center"/>
        <w:rPr>
          <w:rFonts w:ascii="TimesNewRoman,Bold" w:hAnsi="TimesNewRoman,Bold" w:cs="TimesNewRoman,Bold"/>
          <w:b/>
          <w:bCs/>
          <w:sz w:val="40"/>
          <w:szCs w:val="40"/>
        </w:rPr>
      </w:pPr>
      <w:r w:rsidRPr="00635263">
        <w:rPr>
          <w:rFonts w:ascii="TimesNewRoman,Bold" w:hAnsi="TimesNewRoman,Bold" w:cs="TimesNewRoman,Bold"/>
          <w:b/>
          <w:bCs/>
          <w:sz w:val="40"/>
          <w:szCs w:val="40"/>
        </w:rPr>
        <w:t>Accessibility Plan</w:t>
      </w:r>
    </w:p>
    <w:p w:rsidR="00635263" w:rsidRPr="00635263" w:rsidRDefault="00635263" w:rsidP="00635263">
      <w:pPr>
        <w:autoSpaceDE w:val="0"/>
        <w:autoSpaceDN w:val="0"/>
        <w:adjustRightInd w:val="0"/>
        <w:spacing w:after="0" w:line="240" w:lineRule="auto"/>
        <w:jc w:val="center"/>
        <w:rPr>
          <w:rFonts w:ascii="TimesNewRoman,Bold" w:hAnsi="TimesNewRoman,Bold" w:cs="TimesNewRoman,Bold"/>
          <w:b/>
          <w:bCs/>
          <w:sz w:val="40"/>
          <w:szCs w:val="40"/>
        </w:rPr>
      </w:pPr>
    </w:p>
    <w:p w:rsidR="00635263" w:rsidRPr="00635263" w:rsidRDefault="00635263" w:rsidP="00635263">
      <w:pPr>
        <w:autoSpaceDE w:val="0"/>
        <w:autoSpaceDN w:val="0"/>
        <w:adjustRightInd w:val="0"/>
        <w:spacing w:after="0" w:line="240" w:lineRule="auto"/>
        <w:rPr>
          <w:rFonts w:ascii="TimesNewRoman,Bold" w:hAnsi="TimesNewRoman,Bold" w:cs="TimesNewRoman,Bold"/>
          <w:bCs/>
          <w:sz w:val="24"/>
          <w:szCs w:val="24"/>
        </w:rPr>
      </w:pPr>
      <w:proofErr w:type="spellStart"/>
      <w:r w:rsidRPr="00635263">
        <w:rPr>
          <w:rFonts w:ascii="TimesNewRoman,Bold" w:hAnsi="TimesNewRoman,Bold" w:cs="TimesNewRoman,Bold"/>
          <w:bCs/>
          <w:sz w:val="24"/>
          <w:szCs w:val="24"/>
        </w:rPr>
        <w:t>Cambois</w:t>
      </w:r>
      <w:proofErr w:type="spellEnd"/>
      <w:r w:rsidRPr="00635263">
        <w:rPr>
          <w:rFonts w:ascii="TimesNewRoman,Bold" w:hAnsi="TimesNewRoman,Bold" w:cs="TimesNewRoman,Bold"/>
          <w:bCs/>
          <w:sz w:val="24"/>
          <w:szCs w:val="24"/>
        </w:rPr>
        <w:t xml:space="preserve"> Primary School:</w:t>
      </w:r>
    </w:p>
    <w:p w:rsidR="00635263" w:rsidRPr="00635263" w:rsidRDefault="00635263" w:rsidP="00635263">
      <w:pPr>
        <w:autoSpaceDE w:val="0"/>
        <w:autoSpaceDN w:val="0"/>
        <w:adjustRightInd w:val="0"/>
        <w:spacing w:after="0" w:line="240" w:lineRule="auto"/>
        <w:rPr>
          <w:rFonts w:ascii="TimesNewRoman,Bold" w:hAnsi="TimesNewRoman,Bold" w:cs="TimesNewRoman,Bold"/>
          <w:bCs/>
          <w:sz w:val="24"/>
          <w:szCs w:val="24"/>
        </w:rPr>
      </w:pPr>
      <w:r w:rsidRPr="00635263">
        <w:rPr>
          <w:rFonts w:ascii="TimesNewRoman,Bold" w:hAnsi="TimesNewRoman,Bold" w:cs="TimesNewRoman,Bold"/>
          <w:bCs/>
          <w:sz w:val="24"/>
          <w:szCs w:val="24"/>
        </w:rPr>
        <w:t>1. This Accessibility Plan has been drawn up in consultation with the Local Authority,</w:t>
      </w:r>
    </w:p>
    <w:p w:rsidR="00635263" w:rsidRPr="00635263" w:rsidRDefault="00635263" w:rsidP="00635263">
      <w:pPr>
        <w:autoSpaceDE w:val="0"/>
        <w:autoSpaceDN w:val="0"/>
        <w:adjustRightInd w:val="0"/>
        <w:spacing w:after="0" w:line="240" w:lineRule="auto"/>
        <w:rPr>
          <w:rFonts w:ascii="TimesNewRoman" w:hAnsi="TimesNewRoman" w:cs="TimesNewRoman"/>
          <w:sz w:val="24"/>
          <w:szCs w:val="24"/>
        </w:rPr>
      </w:pPr>
      <w:proofErr w:type="gramStart"/>
      <w:r w:rsidRPr="00635263">
        <w:rPr>
          <w:rFonts w:ascii="TimesNewRoman,Bold" w:hAnsi="TimesNewRoman,Bold" w:cs="TimesNewRoman,Bold"/>
          <w:bCs/>
          <w:sz w:val="24"/>
          <w:szCs w:val="24"/>
        </w:rPr>
        <w:t>pupils</w:t>
      </w:r>
      <w:proofErr w:type="gramEnd"/>
      <w:r w:rsidRPr="00635263">
        <w:rPr>
          <w:rFonts w:ascii="TimesNewRoman,Bold" w:hAnsi="TimesNewRoman,Bold" w:cs="TimesNewRoman,Bold"/>
          <w:bCs/>
          <w:sz w:val="24"/>
          <w:szCs w:val="24"/>
        </w:rPr>
        <w:t xml:space="preserve">, parents, staff and governors of the school and has been reviewed </w:t>
      </w:r>
      <w:r w:rsidR="005C1F55">
        <w:rPr>
          <w:rFonts w:ascii="TimesNewRoman,Bold" w:hAnsi="TimesNewRoman,Bold" w:cs="TimesNewRoman,Bold"/>
          <w:bCs/>
          <w:sz w:val="24"/>
          <w:szCs w:val="24"/>
        </w:rPr>
        <w:t>June 2019.</w:t>
      </w:r>
    </w:p>
    <w:p w:rsidR="00635263" w:rsidRDefault="00635263" w:rsidP="00635263">
      <w:pPr>
        <w:autoSpaceDE w:val="0"/>
        <w:autoSpaceDN w:val="0"/>
        <w:adjustRightInd w:val="0"/>
        <w:spacing w:after="0" w:line="240" w:lineRule="auto"/>
        <w:rPr>
          <w:rFonts w:ascii="TimesNewRoman" w:hAnsi="TimesNewRoman" w:cs="TimesNewRoman"/>
          <w:sz w:val="24"/>
          <w:szCs w:val="24"/>
        </w:rPr>
      </w:pPr>
      <w:r w:rsidRPr="00635263">
        <w:rPr>
          <w:rFonts w:ascii="TimesNewRoman" w:hAnsi="TimesNewRoman" w:cs="TimesNewRoman"/>
          <w:sz w:val="24"/>
          <w:szCs w:val="24"/>
        </w:rPr>
        <w:t xml:space="preserve"> We are committed to providing</w:t>
      </w:r>
      <w:r>
        <w:rPr>
          <w:rFonts w:ascii="TimesNewRoman" w:hAnsi="TimesNewRoman" w:cs="TimesNewRoman"/>
          <w:sz w:val="24"/>
          <w:szCs w:val="24"/>
        </w:rPr>
        <w:t xml:space="preserve">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rsidR="00635263" w:rsidRDefault="00635263" w:rsidP="00635263">
      <w:pPr>
        <w:autoSpaceDE w:val="0"/>
        <w:autoSpaceDN w:val="0"/>
        <w:adjustRightInd w:val="0"/>
        <w:spacing w:after="0" w:line="240" w:lineRule="auto"/>
        <w:rPr>
          <w:rFonts w:ascii="TimesNewRoman" w:hAnsi="TimesNewRoman" w:cs="TimesNewRoman"/>
          <w:sz w:val="24"/>
          <w:szCs w:val="24"/>
        </w:rPr>
      </w:pP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3. The </w:t>
      </w:r>
      <w:proofErr w:type="spellStart"/>
      <w:r>
        <w:rPr>
          <w:rFonts w:ascii="TimesNewRoman" w:hAnsi="TimesNewRoman" w:cs="TimesNewRoman"/>
          <w:sz w:val="24"/>
          <w:szCs w:val="24"/>
        </w:rPr>
        <w:t>Cambois</w:t>
      </w:r>
      <w:proofErr w:type="spellEnd"/>
      <w:r>
        <w:rPr>
          <w:rFonts w:ascii="TimesNewRoman" w:hAnsi="TimesNewRoman" w:cs="TimesNewRoman"/>
          <w:sz w:val="24"/>
          <w:szCs w:val="24"/>
        </w:rPr>
        <w:t xml:space="preserve"> Primary School plans, over time, to increase the accessibility of provision for all pupils, staff and visitors to the school. The Accessibility Plan will contain relevant actions to:</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Improve access to the </w:t>
      </w:r>
      <w:r>
        <w:rPr>
          <w:rFonts w:ascii="TimesNewRoman,Bold" w:hAnsi="TimesNewRoman,Bold" w:cs="TimesNewRoman,Bold"/>
          <w:b/>
          <w:bCs/>
          <w:sz w:val="24"/>
          <w:szCs w:val="24"/>
        </w:rPr>
        <w:t xml:space="preserve">physical environment </w:t>
      </w:r>
      <w:r>
        <w:rPr>
          <w:rFonts w:ascii="TimesNewRoman" w:hAnsi="TimesNewRoman" w:cs="TimesNewRoman"/>
          <w:sz w:val="24"/>
          <w:szCs w:val="24"/>
        </w:rPr>
        <w:t>of the school, adding specialist facilities as necessary. This covers improvements to the physical environment of the school and physical aids to access education.</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Increase access to the </w:t>
      </w:r>
      <w:r>
        <w:rPr>
          <w:rFonts w:ascii="TimesNewRoman,Bold" w:hAnsi="TimesNewRoman,Bold" w:cs="TimesNewRoman,Bold"/>
          <w:b/>
          <w:bCs/>
          <w:sz w:val="24"/>
          <w:szCs w:val="24"/>
        </w:rPr>
        <w:t xml:space="preserve">curriculum </w:t>
      </w:r>
      <w:r>
        <w:rPr>
          <w:rFonts w:ascii="TimesNewRoman" w:hAnsi="TimesNewRoman" w:cs="TimesNewRoman"/>
          <w:sz w:val="24"/>
          <w:szCs w:val="24"/>
        </w:rPr>
        <w:t xml:space="preserve">for pupils with a disability, expanding the curriculum as necessary to ensure that pupils with a disability are as, equally, prepared for life as are the able-bodied pupils; (If a school fails to do this they are in breach of the DDA). This covers teaching and learning and the wider curriculum of the school such as participation in after-school clubs, leisure and cultural activities or school visits. It also covers the provision of specialist </w:t>
      </w:r>
      <w:r>
        <w:rPr>
          <w:rFonts w:ascii="TimesNewRoman,Bold" w:hAnsi="TimesNewRoman,Bold" w:cs="TimesNewRoman,Bold"/>
          <w:b/>
          <w:bCs/>
          <w:sz w:val="24"/>
          <w:szCs w:val="24"/>
        </w:rPr>
        <w:t>aids and equipment</w:t>
      </w:r>
      <w:r>
        <w:rPr>
          <w:rFonts w:ascii="TimesNewRoman" w:hAnsi="TimesNewRoman" w:cs="TimesNewRoman"/>
          <w:sz w:val="24"/>
          <w:szCs w:val="24"/>
        </w:rPr>
        <w:t>, which may assist these pupils in accessing the curriculum.</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Improve the delivery of </w:t>
      </w:r>
      <w:r>
        <w:rPr>
          <w:rFonts w:ascii="TimesNewRoman,Bold" w:hAnsi="TimesNewRoman,Bold" w:cs="TimesNewRoman,Bold"/>
          <w:b/>
          <w:bCs/>
          <w:sz w:val="24"/>
          <w:szCs w:val="24"/>
        </w:rPr>
        <w:t xml:space="preserve">written information </w:t>
      </w:r>
      <w:r>
        <w:rPr>
          <w:rFonts w:ascii="TimesNewRoman" w:hAnsi="TimesNewRoman" w:cs="TimesNewRoman"/>
          <w:sz w:val="24"/>
          <w:szCs w:val="24"/>
        </w:rPr>
        <w:t xml:space="preserve">to pupils, staff, parents and visitors with disabilities. Examples might include hand outs, timetables, textbooks and </w:t>
      </w:r>
      <w:proofErr w:type="spellStart"/>
      <w:r>
        <w:rPr>
          <w:rFonts w:ascii="TimesNewRoman" w:hAnsi="TimesNewRoman" w:cs="TimesNewRoman"/>
          <w:sz w:val="24"/>
          <w:szCs w:val="24"/>
        </w:rPr>
        <w:t>informationabout</w:t>
      </w:r>
      <w:proofErr w:type="spellEnd"/>
      <w:r>
        <w:rPr>
          <w:rFonts w:ascii="TimesNewRoman" w:hAnsi="TimesNewRoman" w:cs="TimesNewRoman"/>
          <w:sz w:val="24"/>
          <w:szCs w:val="24"/>
        </w:rPr>
        <w:t xml:space="preserve"> the school and school events. The information should be made available in various preferred formats within a reasonable time frame.</w:t>
      </w:r>
    </w:p>
    <w:p w:rsidR="00635263" w:rsidRDefault="00635263" w:rsidP="00635263">
      <w:pPr>
        <w:autoSpaceDE w:val="0"/>
        <w:autoSpaceDN w:val="0"/>
        <w:adjustRightInd w:val="0"/>
        <w:spacing w:after="0" w:line="240" w:lineRule="auto"/>
        <w:rPr>
          <w:rFonts w:ascii="TimesNewRoman" w:hAnsi="TimesNewRoman" w:cs="TimesNewRoman"/>
          <w:sz w:val="24"/>
          <w:szCs w:val="24"/>
        </w:rPr>
      </w:pP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Below is our Action Plan, relating to these key aspects of accessibility. This plan will be reviewed and adjusted on an annual basis.</w:t>
      </w:r>
    </w:p>
    <w:p w:rsidR="00635263" w:rsidRDefault="00635263" w:rsidP="00635263">
      <w:pPr>
        <w:autoSpaceDE w:val="0"/>
        <w:autoSpaceDN w:val="0"/>
        <w:adjustRightInd w:val="0"/>
        <w:spacing w:after="0" w:line="240" w:lineRule="auto"/>
        <w:rPr>
          <w:rFonts w:ascii="TimesNewRoman" w:hAnsi="TimesNewRoman" w:cs="TimesNewRoman"/>
          <w:sz w:val="24"/>
          <w:szCs w:val="24"/>
        </w:rPr>
      </w:pP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We acknowledge that there is a need for ongoing awareness raising and training for staff and governors in the matter of disability discrimination and the need to inform attitudes on this matter.</w:t>
      </w:r>
    </w:p>
    <w:p w:rsidR="00635263" w:rsidRDefault="00635263" w:rsidP="00635263">
      <w:pPr>
        <w:autoSpaceDE w:val="0"/>
        <w:autoSpaceDN w:val="0"/>
        <w:adjustRightInd w:val="0"/>
        <w:spacing w:after="0" w:line="240" w:lineRule="auto"/>
        <w:rPr>
          <w:rFonts w:ascii="TimesNewRoman" w:hAnsi="TimesNewRoman" w:cs="TimesNewRoman"/>
          <w:sz w:val="24"/>
          <w:szCs w:val="24"/>
        </w:rPr>
      </w:pP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6. The Accessibility Plan should be read in conjunction with the following policies, strategies and documents:</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Curriculum</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Equal Opportunities and Diversity</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Staff Development</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Health &amp; Safety (including off-site safety)</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Inclusion</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Special Needs</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Behaviour Management</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School Improvement Plan</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Asset Management Plan</w:t>
      </w:r>
    </w:p>
    <w:p w:rsidR="00635263" w:rsidRDefault="00635263" w:rsidP="00635263">
      <w:pPr>
        <w:autoSpaceDE w:val="0"/>
        <w:autoSpaceDN w:val="0"/>
        <w:adjustRightInd w:val="0"/>
        <w:spacing w:after="0" w:line="240" w:lineRule="auto"/>
        <w:rPr>
          <w:rFonts w:ascii="TimesNewRoman" w:hAnsi="TimesNewRoman" w:cs="TimesNewRoman"/>
          <w:sz w:val="24"/>
          <w:szCs w:val="24"/>
        </w:rPr>
      </w:pP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7. The Action Plan for physical accessibility relates to the Access Audit of the School, which is undertaken regularly by the Local Authority. It may not be feasible to undertake some of the works during the life of this first Accessibility Plan and therefore some items will roll forward into subsequent plans. The audit will need to be revisited prior to the end of each first three-year plan period in order to inform the development of the new Plan for the following period.</w:t>
      </w:r>
    </w:p>
    <w:p w:rsidR="00635263" w:rsidRDefault="00635263" w:rsidP="00635263">
      <w:pPr>
        <w:autoSpaceDE w:val="0"/>
        <w:autoSpaceDN w:val="0"/>
        <w:adjustRightInd w:val="0"/>
        <w:spacing w:after="0" w:line="240" w:lineRule="auto"/>
        <w:rPr>
          <w:rFonts w:ascii="TimesNewRoman" w:hAnsi="TimesNewRoman" w:cs="TimesNewRoman"/>
          <w:sz w:val="24"/>
          <w:szCs w:val="24"/>
        </w:rPr>
      </w:pP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8. As curriculum policies are reviewed, a section relating to access will be added to that on Equality and Diversity. The terms of reference for all governors' committees will contain an item on "having regard to matters relating to Access".</w:t>
      </w:r>
    </w:p>
    <w:p w:rsidR="00635263" w:rsidRDefault="00635263" w:rsidP="00635263">
      <w:pPr>
        <w:autoSpaceDE w:val="0"/>
        <w:autoSpaceDN w:val="0"/>
        <w:adjustRightInd w:val="0"/>
        <w:spacing w:after="0" w:line="240" w:lineRule="auto"/>
        <w:rPr>
          <w:rFonts w:ascii="TimesNewRoman" w:hAnsi="TimesNewRoman" w:cs="TimesNewRoman"/>
          <w:sz w:val="24"/>
          <w:szCs w:val="24"/>
        </w:rPr>
      </w:pP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9. The School's complaints procedure covers the Accessibility Plan</w:t>
      </w:r>
    </w:p>
    <w:p w:rsidR="00635263" w:rsidRDefault="00635263" w:rsidP="00635263">
      <w:pPr>
        <w:autoSpaceDE w:val="0"/>
        <w:autoSpaceDN w:val="0"/>
        <w:adjustRightInd w:val="0"/>
        <w:spacing w:after="0" w:line="240" w:lineRule="auto"/>
        <w:rPr>
          <w:rFonts w:ascii="TimesNewRoman" w:hAnsi="TimesNewRoman" w:cs="TimesNewRoman"/>
          <w:sz w:val="24"/>
          <w:szCs w:val="24"/>
        </w:rPr>
      </w:pP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10. Our Accessibility Plan will be published on the website.</w:t>
      </w:r>
    </w:p>
    <w:p w:rsidR="00635263" w:rsidRDefault="00635263" w:rsidP="00635263">
      <w:pPr>
        <w:autoSpaceDE w:val="0"/>
        <w:autoSpaceDN w:val="0"/>
        <w:adjustRightInd w:val="0"/>
        <w:spacing w:after="0" w:line="240" w:lineRule="auto"/>
        <w:rPr>
          <w:rFonts w:ascii="TimesNewRoman" w:hAnsi="TimesNewRoman" w:cs="TimesNewRoman"/>
          <w:sz w:val="24"/>
          <w:szCs w:val="24"/>
        </w:rPr>
      </w:pP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11. The Plan will be monitored through the Curriculum and the Premises Committees of the Governors.</w:t>
      </w:r>
    </w:p>
    <w:p w:rsidR="00635263" w:rsidRDefault="00635263" w:rsidP="00635263">
      <w:pPr>
        <w:autoSpaceDE w:val="0"/>
        <w:autoSpaceDN w:val="0"/>
        <w:adjustRightInd w:val="0"/>
        <w:spacing w:after="0" w:line="240" w:lineRule="auto"/>
        <w:rPr>
          <w:rFonts w:ascii="TimesNewRoman" w:hAnsi="TimesNewRoman" w:cs="TimesNewRoman"/>
          <w:sz w:val="24"/>
          <w:szCs w:val="24"/>
        </w:rPr>
      </w:pP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12. The school will work in partnership with the local education authority and Diocesan</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Authority in developing and implementing this plan and will adopt in principle the "Dorset</w:t>
      </w: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Accessibility Strategy, Access to Learning".</w:t>
      </w:r>
    </w:p>
    <w:p w:rsidR="00635263" w:rsidRDefault="00635263" w:rsidP="00635263">
      <w:pPr>
        <w:autoSpaceDE w:val="0"/>
        <w:autoSpaceDN w:val="0"/>
        <w:adjustRightInd w:val="0"/>
        <w:spacing w:after="0" w:line="240" w:lineRule="auto"/>
        <w:rPr>
          <w:rFonts w:ascii="TimesNewRoman" w:hAnsi="TimesNewRoman" w:cs="TimesNewRoman"/>
          <w:sz w:val="24"/>
          <w:szCs w:val="24"/>
        </w:rPr>
      </w:pPr>
    </w:p>
    <w:p w:rsidR="00635263" w:rsidRDefault="00635263" w:rsidP="0063526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13. The Plan will be monitored by Ofsted as part of their inspection cycle.</w:t>
      </w:r>
    </w:p>
    <w:p w:rsidR="00DB7A3D" w:rsidRDefault="00635263" w:rsidP="00635263">
      <w:pPr>
        <w:rPr>
          <w:rFonts w:ascii="TimesNewRoman" w:hAnsi="TimesNewRoman" w:cs="TimesNewRoman"/>
          <w:sz w:val="24"/>
          <w:szCs w:val="24"/>
        </w:rPr>
      </w:pPr>
      <w:r>
        <w:rPr>
          <w:rFonts w:ascii="TimesNewRoman" w:hAnsi="TimesNewRoman" w:cs="TimesNewRoman"/>
          <w:sz w:val="24"/>
          <w:szCs w:val="24"/>
        </w:rPr>
        <w:t>The school meets the requirements of the Disability Equality Scheme.</w:t>
      </w:r>
    </w:p>
    <w:p w:rsidR="00635263" w:rsidRDefault="00635263" w:rsidP="00635263">
      <w:pPr>
        <w:rPr>
          <w:rFonts w:ascii="TimesNewRoman" w:hAnsi="TimesNewRoman" w:cs="TimesNewRoman"/>
          <w:sz w:val="24"/>
          <w:szCs w:val="24"/>
        </w:rPr>
      </w:pPr>
    </w:p>
    <w:p w:rsidR="00635263" w:rsidRDefault="00635263" w:rsidP="00635263">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lastRenderedPageBreak/>
        <w:t>CAMBOIS PRIMARY SCHOOL ACCESSIBIL</w:t>
      </w:r>
      <w:r w:rsidR="00224B90">
        <w:rPr>
          <w:rFonts w:ascii="TimesNewRoman,Bold" w:hAnsi="TimesNewRoman,Bold" w:cs="TimesNewRoman,Bold"/>
          <w:b/>
          <w:bCs/>
          <w:sz w:val="24"/>
          <w:szCs w:val="24"/>
        </w:rPr>
        <w:t xml:space="preserve">ITY PLAN REVIEWED </w:t>
      </w:r>
      <w:r w:rsidR="005C1F55">
        <w:rPr>
          <w:rFonts w:ascii="TimesNewRoman,Bold" w:hAnsi="TimesNewRoman,Bold" w:cs="TimesNewRoman,Bold"/>
          <w:b/>
          <w:bCs/>
          <w:sz w:val="24"/>
          <w:szCs w:val="24"/>
        </w:rPr>
        <w:t>June 2019</w:t>
      </w:r>
    </w:p>
    <w:p w:rsidR="00635263" w:rsidRDefault="00635263" w:rsidP="00635263">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TARGET STRATEGY OUTCOME TIMEFRAME ACHIEVEMENT</w:t>
      </w:r>
    </w:p>
    <w:tbl>
      <w:tblPr>
        <w:tblStyle w:val="TableGrid"/>
        <w:tblW w:w="0" w:type="auto"/>
        <w:tblLook w:val="04A0" w:firstRow="1" w:lastRow="0" w:firstColumn="1" w:lastColumn="0" w:noHBand="0" w:noVBand="1"/>
      </w:tblPr>
      <w:tblGrid>
        <w:gridCol w:w="2834"/>
        <w:gridCol w:w="2835"/>
        <w:gridCol w:w="2835"/>
        <w:gridCol w:w="2835"/>
        <w:gridCol w:w="2835"/>
      </w:tblGrid>
      <w:tr w:rsidR="00635263" w:rsidTr="00635263">
        <w:tc>
          <w:tcPr>
            <w:tcW w:w="2834" w:type="dxa"/>
          </w:tcPr>
          <w:p w:rsidR="00635263" w:rsidRPr="00DF677F" w:rsidRDefault="00635263" w:rsidP="005F6AC7">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TARGET</w:t>
            </w:r>
          </w:p>
        </w:tc>
        <w:tc>
          <w:tcPr>
            <w:tcW w:w="2835" w:type="dxa"/>
          </w:tcPr>
          <w:p w:rsidR="00635263" w:rsidRPr="00DF677F" w:rsidRDefault="00635263" w:rsidP="005F6AC7">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STRATEGY</w:t>
            </w:r>
          </w:p>
        </w:tc>
        <w:tc>
          <w:tcPr>
            <w:tcW w:w="2835" w:type="dxa"/>
          </w:tcPr>
          <w:p w:rsidR="00635263" w:rsidRPr="00DF677F" w:rsidRDefault="00635263" w:rsidP="005F6AC7">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OUTCOME</w:t>
            </w:r>
          </w:p>
        </w:tc>
        <w:tc>
          <w:tcPr>
            <w:tcW w:w="2835" w:type="dxa"/>
          </w:tcPr>
          <w:p w:rsidR="00635263" w:rsidRPr="00DF677F" w:rsidRDefault="00635263" w:rsidP="005F6AC7">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TIMEFRAME</w:t>
            </w:r>
          </w:p>
        </w:tc>
        <w:tc>
          <w:tcPr>
            <w:tcW w:w="2835" w:type="dxa"/>
          </w:tcPr>
          <w:p w:rsidR="00635263" w:rsidRPr="00DF677F" w:rsidRDefault="00635263" w:rsidP="005F6AC7">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ACHEIVEMENT</w:t>
            </w:r>
          </w:p>
        </w:tc>
      </w:tr>
      <w:tr w:rsidR="00635263" w:rsidTr="00635263">
        <w:tc>
          <w:tcPr>
            <w:tcW w:w="2834" w:type="dxa"/>
          </w:tcPr>
          <w:p w:rsidR="00F15938" w:rsidRDefault="005C1F55"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Annual t</w:t>
            </w:r>
            <w:r w:rsidR="00F15938">
              <w:rPr>
                <w:rFonts w:ascii="TimesNewRoman" w:hAnsi="TimesNewRoman" w:cs="TimesNewRoman"/>
                <w:sz w:val="24"/>
                <w:szCs w:val="24"/>
              </w:rPr>
              <w:t>raining for staff in the</w:t>
            </w:r>
          </w:p>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identification of and</w:t>
            </w:r>
          </w:p>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teaching children with</w:t>
            </w:r>
          </w:p>
          <w:p w:rsidR="00635263" w:rsidRDefault="00224B90" w:rsidP="00F15938">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special</w:t>
            </w:r>
            <w:proofErr w:type="gramEnd"/>
            <w:r>
              <w:rPr>
                <w:rFonts w:ascii="TimesNewRoman" w:hAnsi="TimesNewRoman" w:cs="TimesNewRoman"/>
                <w:sz w:val="24"/>
                <w:szCs w:val="24"/>
              </w:rPr>
              <w:t xml:space="preserve"> needs.</w:t>
            </w:r>
          </w:p>
          <w:p w:rsidR="005C1F55" w:rsidRPr="00DF677F" w:rsidRDefault="005C1F55"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Termly staff training by the SENDCO identifying needs in class and reasonable adjustments that should be made.</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Relevant staff attends</w:t>
            </w:r>
          </w:p>
          <w:p w:rsidR="002F2E67"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appropriate</w:t>
            </w:r>
            <w:proofErr w:type="gramEnd"/>
            <w:r>
              <w:rPr>
                <w:rFonts w:ascii="TimesNewRoman" w:hAnsi="TimesNewRoman" w:cs="TimesNewRoman"/>
                <w:sz w:val="24"/>
                <w:szCs w:val="24"/>
              </w:rPr>
              <w:t xml:space="preserve"> training.</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Outreach provision from</w:t>
            </w:r>
          </w:p>
          <w:p w:rsidR="00635263" w:rsidRPr="00DF677F"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external</w:t>
            </w:r>
            <w:proofErr w:type="gramEnd"/>
            <w:r>
              <w:rPr>
                <w:rFonts w:ascii="TimesNewRoman" w:hAnsi="TimesNewRoman" w:cs="TimesNewRoman"/>
                <w:sz w:val="24"/>
                <w:szCs w:val="24"/>
              </w:rPr>
              <w:t xml:space="preserve"> agencies.</w:t>
            </w:r>
            <w:r w:rsidR="00224B90">
              <w:rPr>
                <w:rFonts w:ascii="TimesNewRoman" w:hAnsi="TimesNewRoman" w:cs="TimesNewRoman"/>
                <w:sz w:val="24"/>
                <w:szCs w:val="24"/>
              </w:rPr>
              <w:t xml:space="preserve"> Link with SLA and the SEND team.</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All staff are familiar with the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criteria for identifying specific</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needs and how best to support</w:t>
            </w:r>
          </w:p>
          <w:p w:rsidR="00635263" w:rsidRPr="00DF677F"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these</w:t>
            </w:r>
            <w:proofErr w:type="gramEnd"/>
            <w:r>
              <w:rPr>
                <w:rFonts w:ascii="TimesNewRoman" w:hAnsi="TimesNewRoman" w:cs="TimesNewRoman"/>
                <w:sz w:val="24"/>
                <w:szCs w:val="24"/>
              </w:rPr>
              <w:t xml:space="preserve"> children in the classroom.</w:t>
            </w:r>
          </w:p>
        </w:tc>
        <w:tc>
          <w:tcPr>
            <w:tcW w:w="2835" w:type="dxa"/>
          </w:tcPr>
          <w:p w:rsidR="00635263" w:rsidRPr="00DF677F" w:rsidRDefault="005C1F55" w:rsidP="005F6AC7">
            <w:pPr>
              <w:autoSpaceDE w:val="0"/>
              <w:autoSpaceDN w:val="0"/>
              <w:adjustRightInd w:val="0"/>
              <w:rPr>
                <w:rFonts w:ascii="TimesNewRoman" w:hAnsi="TimesNewRoman" w:cs="TimesNewRoman"/>
                <w:sz w:val="24"/>
                <w:szCs w:val="24"/>
              </w:rPr>
            </w:pPr>
            <w:r>
              <w:rPr>
                <w:rFonts w:ascii="TimesNewRoman" w:hAnsi="TimesNewRoman" w:cs="TimesNewRoman"/>
                <w:sz w:val="24"/>
                <w:szCs w:val="24"/>
              </w:rPr>
              <w:t>Autumn 2019</w:t>
            </w:r>
          </w:p>
        </w:tc>
        <w:tc>
          <w:tcPr>
            <w:tcW w:w="2835" w:type="dxa"/>
          </w:tcPr>
          <w:p w:rsidR="00635263" w:rsidRPr="00DF677F" w:rsidRDefault="00635263" w:rsidP="005F6AC7">
            <w:pPr>
              <w:autoSpaceDE w:val="0"/>
              <w:autoSpaceDN w:val="0"/>
              <w:adjustRightInd w:val="0"/>
              <w:rPr>
                <w:rFonts w:ascii="TimesNewRoman" w:hAnsi="TimesNewRoman" w:cs="TimesNewRoman"/>
                <w:sz w:val="24"/>
                <w:szCs w:val="24"/>
              </w:rPr>
            </w:pPr>
          </w:p>
        </w:tc>
      </w:tr>
      <w:tr w:rsidR="00635263" w:rsidTr="00635263">
        <w:tc>
          <w:tcPr>
            <w:tcW w:w="2834" w:type="dxa"/>
          </w:tcPr>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All extra</w:t>
            </w:r>
            <w:r w:rsidR="002F2E67">
              <w:rPr>
                <w:rFonts w:ascii="TimesNewRoman" w:hAnsi="TimesNewRoman" w:cs="TimesNewRoman"/>
                <w:sz w:val="24"/>
                <w:szCs w:val="24"/>
              </w:rPr>
              <w:t>-</w:t>
            </w:r>
            <w:r>
              <w:rPr>
                <w:rFonts w:ascii="TimesNewRoman" w:hAnsi="TimesNewRoman" w:cs="TimesNewRoman"/>
                <w:sz w:val="24"/>
                <w:szCs w:val="24"/>
              </w:rPr>
              <w:t xml:space="preserve"> curricular</w:t>
            </w:r>
          </w:p>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activities are planned to</w:t>
            </w:r>
          </w:p>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ensure they are</w:t>
            </w:r>
          </w:p>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accessible to all</w:t>
            </w:r>
          </w:p>
          <w:p w:rsidR="00635263" w:rsidRDefault="00F15938" w:rsidP="00F15938">
            <w:pPr>
              <w:rPr>
                <w:rFonts w:ascii="TimesNewRoman" w:hAnsi="TimesNewRoman" w:cs="TimesNewRoman"/>
                <w:sz w:val="24"/>
                <w:szCs w:val="24"/>
              </w:rPr>
            </w:pPr>
            <w:proofErr w:type="gramStart"/>
            <w:r>
              <w:rPr>
                <w:rFonts w:ascii="TimesNewRoman" w:hAnsi="TimesNewRoman" w:cs="TimesNewRoman"/>
                <w:sz w:val="24"/>
                <w:szCs w:val="24"/>
              </w:rPr>
              <w:t>children</w:t>
            </w:r>
            <w:proofErr w:type="gramEnd"/>
            <w:r>
              <w:rPr>
                <w:rFonts w:ascii="TimesNewRoman" w:hAnsi="TimesNewRoman" w:cs="TimesNewRoman"/>
                <w:sz w:val="24"/>
                <w:szCs w:val="24"/>
              </w:rPr>
              <w:t>.</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Review all out of school</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provision to ensure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compliance with</w:t>
            </w:r>
          </w:p>
          <w:p w:rsidR="00635263" w:rsidRDefault="002F2E67" w:rsidP="002F2E67">
            <w:pPr>
              <w:rPr>
                <w:rFonts w:ascii="TimesNewRoman" w:hAnsi="TimesNewRoman" w:cs="TimesNewRoman"/>
                <w:sz w:val="24"/>
                <w:szCs w:val="24"/>
              </w:rPr>
            </w:pPr>
            <w:proofErr w:type="gramStart"/>
            <w:r>
              <w:rPr>
                <w:rFonts w:ascii="TimesNewRoman" w:hAnsi="TimesNewRoman" w:cs="TimesNewRoman"/>
                <w:sz w:val="24"/>
                <w:szCs w:val="24"/>
              </w:rPr>
              <w:t>legislation</w:t>
            </w:r>
            <w:proofErr w:type="gramEnd"/>
            <w:r>
              <w:rPr>
                <w:rFonts w:ascii="TimesNewRoman" w:hAnsi="TimesNewRoman" w:cs="TimesNewRoman"/>
                <w:sz w:val="24"/>
                <w:szCs w:val="24"/>
              </w:rPr>
              <w:t>.</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All out of school activities will be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conducted in an inclusive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environment with providers that</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comply with all current and</w:t>
            </w:r>
          </w:p>
          <w:p w:rsidR="00635263" w:rsidRDefault="002F2E67" w:rsidP="002F2E67">
            <w:pPr>
              <w:rPr>
                <w:rFonts w:ascii="TimesNewRoman" w:hAnsi="TimesNewRoman" w:cs="TimesNewRoman"/>
                <w:sz w:val="24"/>
                <w:szCs w:val="24"/>
              </w:rPr>
            </w:pPr>
            <w:proofErr w:type="gramStart"/>
            <w:r>
              <w:rPr>
                <w:rFonts w:ascii="TimesNewRoman" w:hAnsi="TimesNewRoman" w:cs="TimesNewRoman"/>
                <w:sz w:val="24"/>
                <w:szCs w:val="24"/>
              </w:rPr>
              <w:t>future</w:t>
            </w:r>
            <w:proofErr w:type="gramEnd"/>
            <w:r>
              <w:rPr>
                <w:rFonts w:ascii="TimesNewRoman" w:hAnsi="TimesNewRoman" w:cs="TimesNewRoman"/>
                <w:sz w:val="24"/>
                <w:szCs w:val="24"/>
              </w:rPr>
              <w:t xml:space="preserve"> legislative requirements.</w:t>
            </w:r>
          </w:p>
        </w:tc>
        <w:tc>
          <w:tcPr>
            <w:tcW w:w="2835" w:type="dxa"/>
          </w:tcPr>
          <w:p w:rsidR="00635263" w:rsidRDefault="002F2E67" w:rsidP="00635263">
            <w:pPr>
              <w:rPr>
                <w:rFonts w:ascii="TimesNewRoman" w:hAnsi="TimesNewRoman" w:cs="TimesNewRoman"/>
                <w:sz w:val="24"/>
                <w:szCs w:val="24"/>
              </w:rPr>
            </w:pPr>
            <w:r>
              <w:rPr>
                <w:rFonts w:ascii="TimesNewRoman" w:hAnsi="TimesNewRoman" w:cs="TimesNewRoman"/>
                <w:sz w:val="24"/>
                <w:szCs w:val="24"/>
              </w:rPr>
              <w:t>on- going</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All pupils have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access to the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National</w:t>
            </w:r>
          </w:p>
          <w:p w:rsidR="00635263" w:rsidRDefault="002F2E67" w:rsidP="002F2E67">
            <w:pPr>
              <w:rPr>
                <w:rFonts w:ascii="TimesNewRoman" w:hAnsi="TimesNewRoman" w:cs="TimesNewRoman"/>
                <w:sz w:val="24"/>
                <w:szCs w:val="24"/>
              </w:rPr>
            </w:pPr>
            <w:r>
              <w:rPr>
                <w:rFonts w:ascii="TimesNewRoman" w:hAnsi="TimesNewRoman" w:cs="TimesNewRoman"/>
                <w:sz w:val="24"/>
                <w:szCs w:val="24"/>
              </w:rPr>
              <w:t>Curriculum.</w:t>
            </w:r>
          </w:p>
        </w:tc>
      </w:tr>
      <w:tr w:rsidR="00635263" w:rsidTr="00635263">
        <w:tc>
          <w:tcPr>
            <w:tcW w:w="2834" w:type="dxa"/>
          </w:tcPr>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Classrooms are</w:t>
            </w:r>
          </w:p>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optimally organised to</w:t>
            </w:r>
          </w:p>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promote the</w:t>
            </w:r>
          </w:p>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participation and</w:t>
            </w:r>
          </w:p>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independence of all</w:t>
            </w:r>
          </w:p>
          <w:p w:rsidR="00635263" w:rsidRDefault="00F15938" w:rsidP="00F15938">
            <w:pPr>
              <w:rPr>
                <w:rFonts w:ascii="TimesNewRoman" w:hAnsi="TimesNewRoman" w:cs="TimesNewRoman"/>
                <w:sz w:val="24"/>
                <w:szCs w:val="24"/>
              </w:rPr>
            </w:pPr>
            <w:r>
              <w:rPr>
                <w:rFonts w:ascii="TimesNewRoman" w:hAnsi="TimesNewRoman" w:cs="TimesNewRoman"/>
                <w:sz w:val="24"/>
                <w:szCs w:val="24"/>
              </w:rPr>
              <w:t>pupil</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Review layout of</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furniture and equipment</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to support the learning</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process in individual</w:t>
            </w:r>
          </w:p>
          <w:p w:rsidR="002F2E67"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classes</w:t>
            </w:r>
            <w:proofErr w:type="gramEnd"/>
            <w:r>
              <w:rPr>
                <w:rFonts w:ascii="TimesNewRoman" w:hAnsi="TimesNewRoman" w:cs="TimesNewRoman"/>
                <w:sz w:val="24"/>
                <w:szCs w:val="24"/>
              </w:rPr>
              <w:t>. Use of visual</w:t>
            </w:r>
          </w:p>
          <w:p w:rsidR="00635263" w:rsidRDefault="002F2E67" w:rsidP="002F2E67">
            <w:pPr>
              <w:rPr>
                <w:rFonts w:ascii="TimesNewRoman" w:hAnsi="TimesNewRoman" w:cs="TimesNewRoman"/>
                <w:sz w:val="24"/>
                <w:szCs w:val="24"/>
              </w:rPr>
            </w:pPr>
            <w:proofErr w:type="gramStart"/>
            <w:r>
              <w:rPr>
                <w:rFonts w:ascii="TimesNewRoman" w:hAnsi="TimesNewRoman" w:cs="TimesNewRoman"/>
                <w:sz w:val="24"/>
                <w:szCs w:val="24"/>
              </w:rPr>
              <w:t>timetables</w:t>
            </w:r>
            <w:proofErr w:type="gramEnd"/>
            <w:r>
              <w:rPr>
                <w:rFonts w:ascii="TimesNewRoman" w:hAnsi="TimesNewRoman" w:cs="TimesNewRoman"/>
                <w:sz w:val="24"/>
                <w:szCs w:val="24"/>
              </w:rPr>
              <w:t xml:space="preserve"> across the school.</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Lessons start on time without the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need to make adjustments to</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accommodate the needs of</w:t>
            </w:r>
          </w:p>
          <w:p w:rsidR="002F2E67"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individual</w:t>
            </w:r>
            <w:proofErr w:type="gramEnd"/>
            <w:r>
              <w:rPr>
                <w:rFonts w:ascii="TimesNewRoman" w:hAnsi="TimesNewRoman" w:cs="TimesNewRoman"/>
                <w:sz w:val="24"/>
                <w:szCs w:val="24"/>
              </w:rPr>
              <w:t xml:space="preserve"> pupils. Children have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ready access to a range </w:t>
            </w:r>
            <w:r>
              <w:rPr>
                <w:rFonts w:ascii="TimesNewRoman" w:hAnsi="TimesNewRoman" w:cs="TimesNewRoman"/>
                <w:sz w:val="24"/>
                <w:szCs w:val="24"/>
              </w:rPr>
              <w:lastRenderedPageBreak/>
              <w:t>of</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resources to support their</w:t>
            </w:r>
          </w:p>
          <w:p w:rsidR="00635263" w:rsidRDefault="002F2E67" w:rsidP="002F2E67">
            <w:pPr>
              <w:rPr>
                <w:rFonts w:ascii="TimesNewRoman" w:hAnsi="TimesNewRoman" w:cs="TimesNewRoman"/>
                <w:sz w:val="24"/>
                <w:szCs w:val="24"/>
              </w:rPr>
            </w:pPr>
            <w:proofErr w:type="gramStart"/>
            <w:r>
              <w:rPr>
                <w:rFonts w:ascii="TimesNewRoman" w:hAnsi="TimesNewRoman" w:cs="TimesNewRoman"/>
                <w:sz w:val="24"/>
                <w:szCs w:val="24"/>
              </w:rPr>
              <w:t>learning</w:t>
            </w:r>
            <w:proofErr w:type="gramEnd"/>
            <w:r>
              <w:rPr>
                <w:rFonts w:ascii="TimesNewRoman" w:hAnsi="TimesNewRoman" w:cs="TimesNewRoman"/>
                <w:sz w:val="24"/>
                <w:szCs w:val="24"/>
              </w:rPr>
              <w:t>.</w:t>
            </w:r>
          </w:p>
        </w:tc>
        <w:tc>
          <w:tcPr>
            <w:tcW w:w="2835" w:type="dxa"/>
          </w:tcPr>
          <w:p w:rsidR="00635263" w:rsidRDefault="002F2E67" w:rsidP="00635263">
            <w:pPr>
              <w:rPr>
                <w:rFonts w:ascii="TimesNewRoman" w:hAnsi="TimesNewRoman" w:cs="TimesNewRoman"/>
                <w:sz w:val="24"/>
                <w:szCs w:val="24"/>
              </w:rPr>
            </w:pPr>
            <w:r>
              <w:rPr>
                <w:rFonts w:ascii="TimesNewRoman" w:hAnsi="TimesNewRoman" w:cs="TimesNewRoman"/>
                <w:sz w:val="24"/>
                <w:szCs w:val="24"/>
              </w:rPr>
              <w:lastRenderedPageBreak/>
              <w:t>On-going</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All pupils have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access to the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National</w:t>
            </w:r>
          </w:p>
          <w:p w:rsidR="00635263" w:rsidRDefault="002F2E67" w:rsidP="002F2E67">
            <w:pPr>
              <w:rPr>
                <w:rFonts w:ascii="TimesNewRoman" w:hAnsi="TimesNewRoman" w:cs="TimesNewRoman"/>
                <w:sz w:val="24"/>
                <w:szCs w:val="24"/>
              </w:rPr>
            </w:pPr>
            <w:r>
              <w:rPr>
                <w:rFonts w:ascii="TimesNewRoman" w:hAnsi="TimesNewRoman" w:cs="TimesNewRoman"/>
                <w:sz w:val="24"/>
                <w:szCs w:val="24"/>
              </w:rPr>
              <w:t>Curriculum.</w:t>
            </w:r>
          </w:p>
        </w:tc>
      </w:tr>
      <w:tr w:rsidR="00635263" w:rsidTr="00635263">
        <w:tc>
          <w:tcPr>
            <w:tcW w:w="2834" w:type="dxa"/>
          </w:tcPr>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lastRenderedPageBreak/>
              <w:t>Training for Awareness</w:t>
            </w:r>
          </w:p>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Raising of Equality</w:t>
            </w:r>
          </w:p>
          <w:p w:rsidR="00635263" w:rsidRDefault="00F15938" w:rsidP="00F15938">
            <w:pPr>
              <w:rPr>
                <w:rFonts w:ascii="TimesNewRoman" w:hAnsi="TimesNewRoman" w:cs="TimesNewRoman"/>
                <w:sz w:val="24"/>
                <w:szCs w:val="24"/>
              </w:rPr>
            </w:pPr>
            <w:r>
              <w:rPr>
                <w:rFonts w:ascii="TimesNewRoman" w:hAnsi="TimesNewRoman" w:cs="TimesNewRoman"/>
                <w:sz w:val="24"/>
                <w:szCs w:val="24"/>
              </w:rPr>
              <w:t>Issues.</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Provide training for</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governors, staff, pupils</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and parents as needed</w:t>
            </w:r>
          </w:p>
          <w:p w:rsidR="00635263" w:rsidRDefault="00635263" w:rsidP="002F2E67">
            <w:pPr>
              <w:autoSpaceDE w:val="0"/>
              <w:autoSpaceDN w:val="0"/>
              <w:adjustRightInd w:val="0"/>
              <w:rPr>
                <w:rFonts w:ascii="TimesNewRoman" w:hAnsi="TimesNewRoman" w:cs="TimesNewRoman"/>
                <w:sz w:val="24"/>
                <w:szCs w:val="24"/>
              </w:rPr>
            </w:pP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Discuss perception of</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Whole school community aware</w:t>
            </w:r>
          </w:p>
          <w:p w:rsidR="002F2E67"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of</w:t>
            </w:r>
            <w:proofErr w:type="gramEnd"/>
            <w:r>
              <w:rPr>
                <w:rFonts w:ascii="TimesNewRoman" w:hAnsi="TimesNewRoman" w:cs="TimesNewRoman"/>
                <w:sz w:val="24"/>
                <w:szCs w:val="24"/>
              </w:rPr>
              <w:t xml:space="preserve"> issues relating to Access.</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Ongoing Community will</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benefit from a</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more inclusive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environment</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issues with staff to</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determine the current</w:t>
            </w:r>
          </w:p>
          <w:p w:rsidR="002F2E67"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status</w:t>
            </w:r>
            <w:proofErr w:type="gramEnd"/>
            <w:r>
              <w:rPr>
                <w:rFonts w:ascii="TimesNewRoman" w:hAnsi="TimesNewRoman" w:cs="TimesNewRoman"/>
                <w:sz w:val="24"/>
                <w:szCs w:val="24"/>
              </w:rPr>
              <w:t xml:space="preserve"> of school. </w:t>
            </w:r>
          </w:p>
          <w:p w:rsidR="00635263" w:rsidRDefault="00635263" w:rsidP="00635263">
            <w:pPr>
              <w:rPr>
                <w:rFonts w:ascii="TimesNewRoman" w:hAnsi="TimesNewRoman" w:cs="TimesNewRoman"/>
                <w:sz w:val="24"/>
                <w:szCs w:val="24"/>
              </w:rPr>
            </w:pPr>
          </w:p>
        </w:tc>
        <w:tc>
          <w:tcPr>
            <w:tcW w:w="2835" w:type="dxa"/>
          </w:tcPr>
          <w:p w:rsidR="00635263" w:rsidRDefault="00224B90" w:rsidP="00635263">
            <w:pPr>
              <w:rPr>
                <w:rFonts w:ascii="TimesNewRoman" w:hAnsi="TimesNewRoman" w:cs="TimesNewRoman"/>
                <w:sz w:val="24"/>
                <w:szCs w:val="24"/>
              </w:rPr>
            </w:pPr>
            <w:r>
              <w:rPr>
                <w:rFonts w:ascii="TimesNewRoman" w:hAnsi="TimesNewRoman" w:cs="TimesNewRoman"/>
                <w:sz w:val="24"/>
                <w:szCs w:val="24"/>
              </w:rPr>
              <w:t>Spring term 2017</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Community will</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benefit from a</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more inclusive</w:t>
            </w:r>
          </w:p>
          <w:p w:rsidR="00635263" w:rsidRDefault="002F2E67" w:rsidP="002F2E67">
            <w:pPr>
              <w:rPr>
                <w:rFonts w:ascii="TimesNewRoman" w:hAnsi="TimesNewRoman" w:cs="TimesNewRoman"/>
                <w:sz w:val="24"/>
                <w:szCs w:val="24"/>
              </w:rPr>
            </w:pPr>
            <w:r>
              <w:rPr>
                <w:rFonts w:ascii="TimesNewRoman" w:hAnsi="TimesNewRoman" w:cs="TimesNewRoman"/>
                <w:sz w:val="24"/>
                <w:szCs w:val="24"/>
              </w:rPr>
              <w:t>environment</w:t>
            </w:r>
          </w:p>
        </w:tc>
      </w:tr>
      <w:tr w:rsidR="00F15938" w:rsidTr="00635263">
        <w:tc>
          <w:tcPr>
            <w:tcW w:w="2834" w:type="dxa"/>
          </w:tcPr>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Ensure all children on</w:t>
            </w:r>
          </w:p>
          <w:p w:rsidR="00F15938" w:rsidRDefault="00F15938" w:rsidP="005C1F55">
            <w:pPr>
              <w:autoSpaceDE w:val="0"/>
              <w:autoSpaceDN w:val="0"/>
              <w:adjustRightInd w:val="0"/>
              <w:rPr>
                <w:rFonts w:ascii="TimesNewRoman" w:hAnsi="TimesNewRoman" w:cs="TimesNewRoman"/>
                <w:sz w:val="24"/>
                <w:szCs w:val="24"/>
              </w:rPr>
            </w:pPr>
            <w:r>
              <w:rPr>
                <w:rFonts w:ascii="TimesNewRoman" w:hAnsi="TimesNewRoman" w:cs="TimesNewRoman"/>
                <w:sz w:val="24"/>
                <w:szCs w:val="24"/>
              </w:rPr>
              <w:t>SEN</w:t>
            </w:r>
            <w:r w:rsidR="00224B90">
              <w:rPr>
                <w:rFonts w:ascii="TimesNewRoman" w:hAnsi="TimesNewRoman" w:cs="TimesNewRoman"/>
                <w:sz w:val="24"/>
                <w:szCs w:val="24"/>
              </w:rPr>
              <w:t>D</w:t>
            </w:r>
            <w:r>
              <w:rPr>
                <w:rFonts w:ascii="TimesNewRoman" w:hAnsi="TimesNewRoman" w:cs="TimesNewRoman"/>
                <w:sz w:val="24"/>
                <w:szCs w:val="24"/>
              </w:rPr>
              <w:t xml:space="preserve"> list have </w:t>
            </w:r>
            <w:r w:rsidR="005C1F55">
              <w:rPr>
                <w:rFonts w:ascii="TimesNewRoman" w:hAnsi="TimesNewRoman" w:cs="TimesNewRoman"/>
                <w:sz w:val="24"/>
                <w:szCs w:val="24"/>
              </w:rPr>
              <w:t>a pupil passport and/or SEND support plan</w:t>
            </w:r>
            <w:r>
              <w:rPr>
                <w:rFonts w:ascii="TimesNewRoman" w:hAnsi="TimesNewRoman" w:cs="TimesNewRoman"/>
                <w:sz w:val="24"/>
                <w:szCs w:val="24"/>
              </w:rPr>
              <w:t>.</w:t>
            </w:r>
            <w:r w:rsidR="00224B90">
              <w:rPr>
                <w:rFonts w:ascii="TimesNewRoman" w:hAnsi="TimesNewRoman" w:cs="TimesNewRoman"/>
                <w:sz w:val="24"/>
                <w:szCs w:val="24"/>
              </w:rPr>
              <w:t xml:space="preserve"> These need to be alongside professional advice and in conjunction with parents.</w:t>
            </w:r>
          </w:p>
        </w:tc>
        <w:tc>
          <w:tcPr>
            <w:tcW w:w="2835" w:type="dxa"/>
          </w:tcPr>
          <w:p w:rsidR="002F2E67" w:rsidRDefault="00224B90"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Learning plans</w:t>
            </w:r>
            <w:r w:rsidR="002F2E67">
              <w:rPr>
                <w:rFonts w:ascii="TimesNewRoman" w:hAnsi="TimesNewRoman" w:cs="TimesNewRoman"/>
                <w:sz w:val="24"/>
                <w:szCs w:val="24"/>
              </w:rPr>
              <w:t xml:space="preserve"> for all</w:t>
            </w:r>
          </w:p>
          <w:p w:rsidR="00F15938"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children</w:t>
            </w:r>
            <w:proofErr w:type="gramEnd"/>
            <w:r>
              <w:rPr>
                <w:rFonts w:ascii="TimesNewRoman" w:hAnsi="TimesNewRoman" w:cs="TimesNewRoman"/>
                <w:sz w:val="24"/>
                <w:szCs w:val="24"/>
              </w:rPr>
              <w:t xml:space="preserve"> </w:t>
            </w:r>
            <w:r w:rsidR="00224B90">
              <w:rPr>
                <w:rFonts w:ascii="TimesNewRoman" w:hAnsi="TimesNewRoman" w:cs="TimesNewRoman"/>
                <w:sz w:val="24"/>
                <w:szCs w:val="24"/>
              </w:rPr>
              <w:t>reviewed termly</w:t>
            </w:r>
            <w:r>
              <w:rPr>
                <w:rFonts w:ascii="TimesNewRoman" w:hAnsi="TimesNewRoman" w:cs="TimesNewRoman"/>
                <w:sz w:val="24"/>
                <w:szCs w:val="24"/>
              </w:rPr>
              <w:t xml:space="preserve"> and pupil profiles completed with child.</w:t>
            </w:r>
          </w:p>
        </w:tc>
        <w:tc>
          <w:tcPr>
            <w:tcW w:w="2835" w:type="dxa"/>
          </w:tcPr>
          <w:p w:rsidR="00F15938" w:rsidRDefault="002F2E67" w:rsidP="00635263">
            <w:pPr>
              <w:rPr>
                <w:rFonts w:ascii="TimesNewRoman" w:hAnsi="TimesNewRoman" w:cs="TimesNewRoman"/>
                <w:sz w:val="24"/>
                <w:szCs w:val="24"/>
              </w:rPr>
            </w:pPr>
            <w:r>
              <w:rPr>
                <w:rFonts w:ascii="TimesNewRoman" w:hAnsi="TimesNewRoman" w:cs="TimesNewRoman"/>
                <w:sz w:val="24"/>
                <w:szCs w:val="24"/>
              </w:rPr>
              <w:t>SENCO to work with staff and train</w:t>
            </w:r>
          </w:p>
        </w:tc>
        <w:tc>
          <w:tcPr>
            <w:tcW w:w="2835" w:type="dxa"/>
          </w:tcPr>
          <w:p w:rsidR="00F15938" w:rsidRDefault="002F2E67" w:rsidP="00635263">
            <w:pPr>
              <w:rPr>
                <w:rFonts w:ascii="TimesNewRoman" w:hAnsi="TimesNewRoman" w:cs="TimesNewRoman"/>
                <w:sz w:val="24"/>
                <w:szCs w:val="24"/>
              </w:rPr>
            </w:pPr>
            <w:r>
              <w:rPr>
                <w:rFonts w:ascii="TimesNewRoman" w:hAnsi="TimesNewRoman" w:cs="TimesNewRoman"/>
                <w:sz w:val="24"/>
                <w:szCs w:val="24"/>
              </w:rPr>
              <w:t>on-going</w:t>
            </w:r>
          </w:p>
        </w:tc>
        <w:tc>
          <w:tcPr>
            <w:tcW w:w="2835" w:type="dxa"/>
          </w:tcPr>
          <w:p w:rsidR="00F15938" w:rsidRDefault="005C1F55" w:rsidP="002F2E67">
            <w:pPr>
              <w:rPr>
                <w:rFonts w:ascii="TimesNewRoman" w:hAnsi="TimesNewRoman" w:cs="TimesNewRoman"/>
                <w:sz w:val="24"/>
                <w:szCs w:val="24"/>
              </w:rPr>
            </w:pPr>
            <w:r>
              <w:rPr>
                <w:rFonts w:ascii="TimesNewRoman" w:hAnsi="TimesNewRoman" w:cs="TimesNewRoman"/>
                <w:sz w:val="24"/>
                <w:szCs w:val="24"/>
              </w:rPr>
              <w:t>We have completed two cycles of this so far and had face to face SEND meetings for the last two terms for every child on the SEND register.</w:t>
            </w:r>
          </w:p>
        </w:tc>
      </w:tr>
      <w:tr w:rsidR="00F15938" w:rsidTr="00635263">
        <w:tc>
          <w:tcPr>
            <w:tcW w:w="2834" w:type="dxa"/>
          </w:tcPr>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Review TA deployment</w:t>
            </w:r>
          </w:p>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as needed to enable</w:t>
            </w:r>
          </w:p>
          <w:p w:rsidR="00F15938" w:rsidRDefault="00F15938" w:rsidP="00F15938">
            <w:pPr>
              <w:autoSpaceDE w:val="0"/>
              <w:autoSpaceDN w:val="0"/>
              <w:adjustRightInd w:val="0"/>
              <w:rPr>
                <w:rFonts w:ascii="TimesNewRoman" w:hAnsi="TimesNewRoman" w:cs="TimesNewRoman"/>
                <w:sz w:val="24"/>
                <w:szCs w:val="24"/>
              </w:rPr>
            </w:pPr>
            <w:r>
              <w:rPr>
                <w:rFonts w:ascii="TimesNewRoman" w:hAnsi="TimesNewRoman" w:cs="TimesNewRoman"/>
                <w:sz w:val="24"/>
                <w:szCs w:val="24"/>
              </w:rPr>
              <w:t>pupils to be</w:t>
            </w:r>
          </w:p>
          <w:p w:rsidR="00F15938" w:rsidRDefault="00F15938" w:rsidP="00F15938">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appropriately</w:t>
            </w:r>
            <w:proofErr w:type="gramEnd"/>
            <w:r>
              <w:rPr>
                <w:rFonts w:ascii="TimesNewRoman" w:hAnsi="TimesNewRoman" w:cs="TimesNewRoman"/>
                <w:sz w:val="24"/>
                <w:szCs w:val="24"/>
              </w:rPr>
              <w:t xml:space="preserve"> supported.</w:t>
            </w:r>
          </w:p>
        </w:tc>
        <w:tc>
          <w:tcPr>
            <w:tcW w:w="2835" w:type="dxa"/>
          </w:tcPr>
          <w:p w:rsidR="00F15938" w:rsidRDefault="005C1F55" w:rsidP="00635263">
            <w:pPr>
              <w:rPr>
                <w:rFonts w:ascii="TimesNewRoman" w:hAnsi="TimesNewRoman" w:cs="TimesNewRoman"/>
                <w:sz w:val="24"/>
                <w:szCs w:val="24"/>
              </w:rPr>
            </w:pPr>
            <w:r>
              <w:rPr>
                <w:rFonts w:ascii="TimesNewRoman" w:hAnsi="TimesNewRoman" w:cs="TimesNewRoman"/>
                <w:sz w:val="24"/>
                <w:szCs w:val="24"/>
              </w:rPr>
              <w:t>R</w:t>
            </w:r>
            <w:r w:rsidR="002F2E67">
              <w:rPr>
                <w:rFonts w:ascii="TimesNewRoman" w:hAnsi="TimesNewRoman" w:cs="TimesNewRoman"/>
                <w:sz w:val="24"/>
                <w:szCs w:val="24"/>
              </w:rPr>
              <w:t>eview termly in pupil progress meetings.</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Adult support is available during</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times that individual children</w:t>
            </w:r>
          </w:p>
          <w:p w:rsidR="002F2E67"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may</w:t>
            </w:r>
            <w:proofErr w:type="gramEnd"/>
            <w:r>
              <w:rPr>
                <w:rFonts w:ascii="TimesNewRoman" w:hAnsi="TimesNewRoman" w:cs="TimesNewRoman"/>
                <w:sz w:val="24"/>
                <w:szCs w:val="24"/>
              </w:rPr>
              <w:t xml:space="preserve"> need support.</w:t>
            </w:r>
          </w:p>
          <w:p w:rsidR="00F15938" w:rsidRDefault="00F15938" w:rsidP="002F2E67">
            <w:pPr>
              <w:rPr>
                <w:rFonts w:ascii="TimesNewRoman" w:hAnsi="TimesNewRoman" w:cs="TimesNewRoman"/>
                <w:sz w:val="24"/>
                <w:szCs w:val="24"/>
              </w:rPr>
            </w:pPr>
          </w:p>
        </w:tc>
        <w:tc>
          <w:tcPr>
            <w:tcW w:w="2835" w:type="dxa"/>
          </w:tcPr>
          <w:p w:rsidR="00F15938" w:rsidRDefault="002F2E67" w:rsidP="00635263">
            <w:pPr>
              <w:rPr>
                <w:rFonts w:ascii="TimesNewRoman" w:hAnsi="TimesNewRoman" w:cs="TimesNewRoman"/>
                <w:sz w:val="24"/>
                <w:szCs w:val="24"/>
              </w:rPr>
            </w:pPr>
            <w:r>
              <w:rPr>
                <w:rFonts w:ascii="TimesNewRoman" w:hAnsi="TimesNewRoman" w:cs="TimesNewRoman"/>
                <w:sz w:val="24"/>
                <w:szCs w:val="24"/>
              </w:rPr>
              <w:t>review termly</w:t>
            </w:r>
          </w:p>
        </w:tc>
        <w:tc>
          <w:tcPr>
            <w:tcW w:w="2835" w:type="dxa"/>
          </w:tcPr>
          <w:p w:rsidR="00F15938" w:rsidRDefault="002F2E67" w:rsidP="00635263">
            <w:pPr>
              <w:rPr>
                <w:rFonts w:ascii="TimesNewRoman" w:hAnsi="TimesNewRoman" w:cs="TimesNewRoman"/>
                <w:sz w:val="24"/>
                <w:szCs w:val="24"/>
              </w:rPr>
            </w:pPr>
            <w:r>
              <w:rPr>
                <w:rFonts w:ascii="TimesNewRoman" w:hAnsi="TimesNewRoman" w:cs="TimesNewRoman"/>
                <w:sz w:val="24"/>
                <w:szCs w:val="24"/>
              </w:rPr>
              <w:t xml:space="preserve">better supported pupils who need it </w:t>
            </w:r>
            <w:r w:rsidR="005C1F55">
              <w:rPr>
                <w:rFonts w:ascii="TimesNewRoman" w:hAnsi="TimesNewRoman" w:cs="TimesNewRoman"/>
                <w:sz w:val="24"/>
                <w:szCs w:val="24"/>
              </w:rPr>
              <w:t>–</w:t>
            </w:r>
            <w:r>
              <w:rPr>
                <w:rFonts w:ascii="TimesNewRoman" w:hAnsi="TimesNewRoman" w:cs="TimesNewRoman"/>
                <w:sz w:val="24"/>
                <w:szCs w:val="24"/>
              </w:rPr>
              <w:t xml:space="preserve"> </w:t>
            </w:r>
          </w:p>
          <w:p w:rsidR="005C1F55" w:rsidRDefault="005C1F55" w:rsidP="00635263">
            <w:pPr>
              <w:rPr>
                <w:rFonts w:ascii="TimesNewRoman" w:hAnsi="TimesNewRoman" w:cs="TimesNewRoman"/>
                <w:sz w:val="24"/>
                <w:szCs w:val="24"/>
              </w:rPr>
            </w:pPr>
            <w:proofErr w:type="gramStart"/>
            <w:r>
              <w:rPr>
                <w:rFonts w:ascii="TimesNewRoman" w:hAnsi="TimesNewRoman" w:cs="TimesNewRoman"/>
                <w:sz w:val="24"/>
                <w:szCs w:val="24"/>
              </w:rPr>
              <w:t>timetables</w:t>
            </w:r>
            <w:proofErr w:type="gramEnd"/>
            <w:r>
              <w:rPr>
                <w:rFonts w:ascii="TimesNewRoman" w:hAnsi="TimesNewRoman" w:cs="TimesNewRoman"/>
                <w:sz w:val="24"/>
                <w:szCs w:val="24"/>
              </w:rPr>
              <w:t xml:space="preserve">/ interventions support and programmes reviewed every half term. </w:t>
            </w:r>
          </w:p>
        </w:tc>
      </w:tr>
    </w:tbl>
    <w:p w:rsidR="00635263" w:rsidRDefault="00635263" w:rsidP="00635263">
      <w:pPr>
        <w:rPr>
          <w:rFonts w:ascii="TimesNewRoman" w:hAnsi="TimesNewRoman" w:cs="TimesNewRoman"/>
          <w:sz w:val="24"/>
          <w:szCs w:val="24"/>
        </w:rPr>
      </w:pPr>
    </w:p>
    <w:p w:rsidR="002F2E67" w:rsidRDefault="002F2E67" w:rsidP="00635263">
      <w:pPr>
        <w:rPr>
          <w:rFonts w:ascii="TimesNewRoman,Bold" w:hAnsi="TimesNewRoman,Bold" w:cs="TimesNewRoman,Bold"/>
          <w:b/>
          <w:bCs/>
          <w:sz w:val="24"/>
          <w:szCs w:val="24"/>
        </w:rPr>
      </w:pPr>
    </w:p>
    <w:p w:rsidR="00F15938" w:rsidRDefault="00F15938" w:rsidP="00635263">
      <w:pPr>
        <w:rPr>
          <w:rFonts w:ascii="TimesNewRoman,Bold" w:hAnsi="TimesNewRoman,Bold" w:cs="TimesNewRoman,Bold"/>
          <w:b/>
          <w:bCs/>
          <w:sz w:val="24"/>
          <w:szCs w:val="24"/>
        </w:rPr>
      </w:pPr>
      <w:r>
        <w:rPr>
          <w:rFonts w:ascii="TimesNewRoman,Bold" w:hAnsi="TimesNewRoman,Bold" w:cs="TimesNewRoman,Bold"/>
          <w:b/>
          <w:bCs/>
          <w:sz w:val="24"/>
          <w:szCs w:val="24"/>
        </w:rPr>
        <w:t>IMPROVING THE DELIVERY OF WRITTEN INFORMATION</w:t>
      </w:r>
    </w:p>
    <w:tbl>
      <w:tblPr>
        <w:tblStyle w:val="TableGrid"/>
        <w:tblW w:w="0" w:type="auto"/>
        <w:tblLook w:val="04A0" w:firstRow="1" w:lastRow="0" w:firstColumn="1" w:lastColumn="0" w:noHBand="0" w:noVBand="1"/>
      </w:tblPr>
      <w:tblGrid>
        <w:gridCol w:w="2834"/>
        <w:gridCol w:w="2835"/>
        <w:gridCol w:w="2835"/>
        <w:gridCol w:w="2835"/>
        <w:gridCol w:w="2835"/>
      </w:tblGrid>
      <w:tr w:rsidR="00F15938" w:rsidRPr="00DF677F" w:rsidTr="00A40C4B">
        <w:tc>
          <w:tcPr>
            <w:tcW w:w="2834" w:type="dxa"/>
          </w:tcPr>
          <w:p w:rsidR="00F15938" w:rsidRPr="00DF677F" w:rsidRDefault="00F15938" w:rsidP="00A40C4B">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TARGET</w:t>
            </w:r>
          </w:p>
        </w:tc>
        <w:tc>
          <w:tcPr>
            <w:tcW w:w="2835" w:type="dxa"/>
          </w:tcPr>
          <w:p w:rsidR="00F15938" w:rsidRPr="00DF677F" w:rsidRDefault="00F15938" w:rsidP="00A40C4B">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STRATEGY</w:t>
            </w:r>
          </w:p>
        </w:tc>
        <w:tc>
          <w:tcPr>
            <w:tcW w:w="2835" w:type="dxa"/>
          </w:tcPr>
          <w:p w:rsidR="00F15938" w:rsidRPr="00DF677F" w:rsidRDefault="00F15938" w:rsidP="00A40C4B">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OUTCOME</w:t>
            </w:r>
          </w:p>
        </w:tc>
        <w:tc>
          <w:tcPr>
            <w:tcW w:w="2835" w:type="dxa"/>
          </w:tcPr>
          <w:p w:rsidR="00F15938" w:rsidRPr="00DF677F" w:rsidRDefault="00F15938" w:rsidP="00A40C4B">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TIMEFRAME</w:t>
            </w:r>
          </w:p>
        </w:tc>
        <w:tc>
          <w:tcPr>
            <w:tcW w:w="2835" w:type="dxa"/>
          </w:tcPr>
          <w:p w:rsidR="00F15938" w:rsidRPr="00DF677F" w:rsidRDefault="00F15938" w:rsidP="00A40C4B">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ACHEIVEMENT</w:t>
            </w:r>
          </w:p>
        </w:tc>
      </w:tr>
      <w:tr w:rsidR="00F15938" w:rsidRPr="00DF677F" w:rsidTr="00A40C4B">
        <w:tc>
          <w:tcPr>
            <w:tcW w:w="2834" w:type="dxa"/>
          </w:tcPr>
          <w:p w:rsidR="00F15938" w:rsidRDefault="00F15938" w:rsidP="00A40C4B">
            <w:pPr>
              <w:autoSpaceDE w:val="0"/>
              <w:autoSpaceDN w:val="0"/>
              <w:adjustRightInd w:val="0"/>
              <w:rPr>
                <w:rFonts w:ascii="TimesNewRoman" w:hAnsi="TimesNewRoman" w:cs="TimesNewRoman"/>
                <w:sz w:val="24"/>
                <w:szCs w:val="24"/>
              </w:rPr>
            </w:pP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Availability of written</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material in alternative</w:t>
            </w:r>
          </w:p>
          <w:p w:rsidR="00F15938" w:rsidRPr="00DF677F"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formats</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The school will make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itself aware of the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services available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through the LEA for</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converting written</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information into</w:t>
            </w:r>
          </w:p>
          <w:p w:rsidR="00F15938" w:rsidRPr="00DF677F"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alternative</w:t>
            </w:r>
            <w:proofErr w:type="gramEnd"/>
            <w:r>
              <w:rPr>
                <w:rFonts w:ascii="TimesNewRoman" w:hAnsi="TimesNewRoman" w:cs="TimesNewRoman"/>
                <w:sz w:val="24"/>
                <w:szCs w:val="24"/>
              </w:rPr>
              <w:t xml:space="preserve"> formats.</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The school will be able</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to provide written</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information in different</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formats when required</w:t>
            </w:r>
          </w:p>
          <w:p w:rsidR="002F2E67"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for</w:t>
            </w:r>
            <w:proofErr w:type="gramEnd"/>
            <w:r>
              <w:rPr>
                <w:rFonts w:ascii="TimesNewRoman" w:hAnsi="TimesNewRoman" w:cs="TimesNewRoman"/>
                <w:sz w:val="24"/>
                <w:szCs w:val="24"/>
              </w:rPr>
              <w:t xml:space="preserve"> individual purposes.</w:t>
            </w:r>
          </w:p>
          <w:p w:rsidR="00F15938" w:rsidRPr="00DF677F" w:rsidRDefault="00F15938" w:rsidP="002F2E67">
            <w:pPr>
              <w:autoSpaceDE w:val="0"/>
              <w:autoSpaceDN w:val="0"/>
              <w:adjustRightInd w:val="0"/>
              <w:rPr>
                <w:rFonts w:ascii="TimesNewRoman" w:hAnsi="TimesNewRoman" w:cs="TimesNewRoman"/>
                <w:sz w:val="24"/>
                <w:szCs w:val="24"/>
              </w:rPr>
            </w:pPr>
          </w:p>
        </w:tc>
        <w:tc>
          <w:tcPr>
            <w:tcW w:w="2835" w:type="dxa"/>
          </w:tcPr>
          <w:p w:rsidR="00F15938" w:rsidRPr="00DF677F" w:rsidRDefault="002F2E67" w:rsidP="00A40C4B">
            <w:pPr>
              <w:autoSpaceDE w:val="0"/>
              <w:autoSpaceDN w:val="0"/>
              <w:adjustRightInd w:val="0"/>
              <w:rPr>
                <w:rFonts w:ascii="TimesNewRoman" w:hAnsi="TimesNewRoman" w:cs="TimesNewRoman"/>
                <w:sz w:val="24"/>
                <w:szCs w:val="24"/>
              </w:rPr>
            </w:pPr>
            <w:r>
              <w:rPr>
                <w:rFonts w:ascii="TimesNewRoman" w:hAnsi="TimesNewRoman" w:cs="TimesNewRoman"/>
                <w:sz w:val="24"/>
                <w:szCs w:val="24"/>
              </w:rPr>
              <w:t>on-going</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Delivery of information</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to pupils and</w:t>
            </w:r>
          </w:p>
          <w:p w:rsidR="00F15938" w:rsidRPr="00DF677F"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parents/carers</w:t>
            </w:r>
            <w:proofErr w:type="gramEnd"/>
            <w:r>
              <w:rPr>
                <w:rFonts w:ascii="TimesNewRoman" w:hAnsi="TimesNewRoman" w:cs="TimesNewRoman"/>
                <w:sz w:val="24"/>
                <w:szCs w:val="24"/>
              </w:rPr>
              <w:t xml:space="preserve"> improved.</w:t>
            </w:r>
          </w:p>
        </w:tc>
      </w:tr>
      <w:tr w:rsidR="00F15938" w:rsidTr="00A40C4B">
        <w:tc>
          <w:tcPr>
            <w:tcW w:w="2834"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Make available school</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information, school</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newsletters and other</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Review all current</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school publications and</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promote the availability</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All school information</w:t>
            </w:r>
          </w:p>
          <w:p w:rsidR="002F2E67"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available</w:t>
            </w:r>
            <w:proofErr w:type="gramEnd"/>
            <w:r>
              <w:rPr>
                <w:rFonts w:ascii="TimesNewRoman" w:hAnsi="TimesNewRoman" w:cs="TimesNewRoman"/>
                <w:sz w:val="24"/>
                <w:szCs w:val="24"/>
              </w:rPr>
              <w:t xml:space="preserve"> for all. School</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information published</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Ongoing Delivery of school</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information to parents</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and the local community</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information for parents</w:t>
            </w:r>
          </w:p>
          <w:p w:rsidR="00F15938" w:rsidRDefault="002F2E67" w:rsidP="002F2E67">
            <w:pPr>
              <w:rPr>
                <w:rFonts w:ascii="TimesNewRoman" w:hAnsi="TimesNewRoman" w:cs="TimesNewRoman"/>
                <w:sz w:val="24"/>
                <w:szCs w:val="24"/>
              </w:rPr>
            </w:pPr>
            <w:proofErr w:type="gramStart"/>
            <w:r>
              <w:rPr>
                <w:rFonts w:ascii="TimesNewRoman" w:hAnsi="TimesNewRoman" w:cs="TimesNewRoman"/>
                <w:sz w:val="24"/>
                <w:szCs w:val="24"/>
              </w:rPr>
              <w:t>in</w:t>
            </w:r>
            <w:proofErr w:type="gramEnd"/>
            <w:r>
              <w:rPr>
                <w:rFonts w:ascii="TimesNewRoman" w:hAnsi="TimesNewRoman" w:cs="TimesNewRoman"/>
                <w:sz w:val="24"/>
                <w:szCs w:val="24"/>
              </w:rPr>
              <w:t xml:space="preserve"> alternative formats.</w:t>
            </w:r>
          </w:p>
          <w:p w:rsidR="00F15938" w:rsidRDefault="00F15938" w:rsidP="00A40C4B">
            <w:pPr>
              <w:rPr>
                <w:rFonts w:ascii="TimesNewRoman" w:hAnsi="TimesNewRoman" w:cs="TimesNewRoman"/>
                <w:sz w:val="24"/>
                <w:szCs w:val="24"/>
              </w:rPr>
            </w:pPr>
          </w:p>
        </w:tc>
        <w:tc>
          <w:tcPr>
            <w:tcW w:w="2835" w:type="dxa"/>
          </w:tcPr>
          <w:p w:rsidR="00F15938" w:rsidRDefault="002F2E67" w:rsidP="00A40C4B">
            <w:pPr>
              <w:rPr>
                <w:rFonts w:ascii="TimesNewRoman" w:hAnsi="TimesNewRoman" w:cs="TimesNewRoman"/>
                <w:sz w:val="24"/>
                <w:szCs w:val="24"/>
              </w:rPr>
            </w:pPr>
            <w:r>
              <w:rPr>
                <w:rFonts w:ascii="TimesNewRoman" w:hAnsi="TimesNewRoman" w:cs="TimesNewRoman"/>
                <w:sz w:val="24"/>
                <w:szCs w:val="24"/>
              </w:rPr>
              <w:t>Review all information up to date and on the school website.</w:t>
            </w:r>
          </w:p>
        </w:tc>
        <w:tc>
          <w:tcPr>
            <w:tcW w:w="2835" w:type="dxa"/>
          </w:tcPr>
          <w:p w:rsidR="00F15938" w:rsidRDefault="002F2E67" w:rsidP="00A40C4B">
            <w:pPr>
              <w:rPr>
                <w:rFonts w:ascii="TimesNewRoman" w:hAnsi="TimesNewRoman" w:cs="TimesNewRoman"/>
                <w:sz w:val="24"/>
                <w:szCs w:val="24"/>
              </w:rPr>
            </w:pPr>
            <w:proofErr w:type="gramStart"/>
            <w:r>
              <w:rPr>
                <w:rFonts w:ascii="TimesNewRoman" w:hAnsi="TimesNewRoman" w:cs="TimesNewRoman"/>
                <w:sz w:val="24"/>
                <w:szCs w:val="24"/>
              </w:rPr>
              <w:t>all</w:t>
            </w:r>
            <w:proofErr w:type="gramEnd"/>
            <w:r>
              <w:rPr>
                <w:rFonts w:ascii="TimesNewRoman" w:hAnsi="TimesNewRoman" w:cs="TimesNewRoman"/>
                <w:sz w:val="24"/>
                <w:szCs w:val="24"/>
              </w:rPr>
              <w:t xml:space="preserve"> information up to date and on the school website.</w:t>
            </w:r>
          </w:p>
        </w:tc>
        <w:tc>
          <w:tcPr>
            <w:tcW w:w="2835" w:type="dxa"/>
          </w:tcPr>
          <w:p w:rsidR="00F15938" w:rsidRDefault="002F2E67" w:rsidP="00A40C4B">
            <w:pPr>
              <w:rPr>
                <w:rFonts w:ascii="TimesNewRoman" w:hAnsi="TimesNewRoman" w:cs="TimesNewRoman"/>
                <w:sz w:val="24"/>
                <w:szCs w:val="24"/>
              </w:rPr>
            </w:pPr>
            <w:proofErr w:type="gramStart"/>
            <w:r>
              <w:rPr>
                <w:rFonts w:ascii="TimesNewRoman" w:hAnsi="TimesNewRoman" w:cs="TimesNewRoman"/>
                <w:sz w:val="24"/>
                <w:szCs w:val="24"/>
              </w:rPr>
              <w:t>on-going</w:t>
            </w:r>
            <w:proofErr w:type="gramEnd"/>
            <w:r>
              <w:rPr>
                <w:rFonts w:ascii="TimesNewRoman" w:hAnsi="TimesNewRoman" w:cs="TimesNewRoman"/>
                <w:sz w:val="24"/>
                <w:szCs w:val="24"/>
              </w:rPr>
              <w:t xml:space="preserve"> but audited and updated in September. </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Parental opinion is</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surveyed and action</w:t>
            </w:r>
          </w:p>
          <w:p w:rsidR="00F15938" w:rsidRDefault="002F2E67" w:rsidP="002F2E67">
            <w:pPr>
              <w:rPr>
                <w:rFonts w:ascii="TimesNewRoman" w:hAnsi="TimesNewRoman" w:cs="TimesNewRoman"/>
                <w:sz w:val="24"/>
                <w:szCs w:val="24"/>
              </w:rPr>
            </w:pPr>
            <w:proofErr w:type="gramStart"/>
            <w:r>
              <w:rPr>
                <w:rFonts w:ascii="TimesNewRoman" w:hAnsi="TimesNewRoman" w:cs="TimesNewRoman"/>
                <w:sz w:val="24"/>
                <w:szCs w:val="24"/>
              </w:rPr>
              <w:t>taken</w:t>
            </w:r>
            <w:proofErr w:type="gramEnd"/>
            <w:r>
              <w:rPr>
                <w:rFonts w:ascii="TimesNewRoman" w:hAnsi="TimesNewRoman" w:cs="TimesNewRoman"/>
                <w:sz w:val="24"/>
                <w:szCs w:val="24"/>
              </w:rPr>
              <w:t xml:space="preserve"> appropriately.</w:t>
            </w:r>
          </w:p>
          <w:p w:rsidR="005C1F55" w:rsidRDefault="005C1F55" w:rsidP="002F2E67">
            <w:pPr>
              <w:rPr>
                <w:rFonts w:ascii="TimesNewRoman" w:hAnsi="TimesNewRoman" w:cs="TimesNewRoman"/>
                <w:sz w:val="24"/>
                <w:szCs w:val="24"/>
              </w:rPr>
            </w:pPr>
            <w:r>
              <w:rPr>
                <w:rFonts w:ascii="TimesNewRoman" w:hAnsi="TimesNewRoman" w:cs="TimesNewRoman"/>
                <w:sz w:val="24"/>
                <w:szCs w:val="24"/>
              </w:rPr>
              <w:t>Facebook and text to parents proven to be a good tool to engage parents.</w:t>
            </w:r>
          </w:p>
        </w:tc>
      </w:tr>
      <w:tr w:rsidR="002F2E67" w:rsidTr="00A40C4B">
        <w:tc>
          <w:tcPr>
            <w:tcW w:w="2834"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Survey parents/carers on</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quality of</w:t>
            </w:r>
          </w:p>
          <w:p w:rsidR="002F2E67" w:rsidRDefault="002F2E67" w:rsidP="002F2E67">
            <w:pPr>
              <w:autoSpaceDE w:val="0"/>
              <w:autoSpaceDN w:val="0"/>
              <w:adjustRightInd w:val="0"/>
              <w:rPr>
                <w:rFonts w:ascii="TimesNewRoman" w:hAnsi="TimesNewRoman" w:cs="TimesNewRoman"/>
                <w:sz w:val="24"/>
                <w:szCs w:val="24"/>
              </w:rPr>
            </w:pPr>
            <w:proofErr w:type="gramStart"/>
            <w:r>
              <w:rPr>
                <w:rFonts w:ascii="TimesNewRoman" w:hAnsi="TimesNewRoman" w:cs="TimesNewRoman"/>
                <w:sz w:val="24"/>
                <w:szCs w:val="24"/>
              </w:rPr>
              <w:t>communication</w:t>
            </w:r>
            <w:proofErr w:type="gramEnd"/>
            <w:r>
              <w:rPr>
                <w:rFonts w:ascii="TimesNewRoman" w:hAnsi="TimesNewRoman" w:cs="TimesNewRoman"/>
                <w:sz w:val="24"/>
                <w:szCs w:val="24"/>
              </w:rPr>
              <w:t>.</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Part of annual parents’</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questionnaire and</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included in Parent Focus</w:t>
            </w:r>
          </w:p>
          <w:p w:rsidR="002F2E67" w:rsidRDefault="002F2E67" w:rsidP="002F2E67">
            <w:pPr>
              <w:rPr>
                <w:rFonts w:ascii="TimesNewRoman" w:hAnsi="TimesNewRoman" w:cs="TimesNewRoman"/>
                <w:sz w:val="24"/>
                <w:szCs w:val="24"/>
              </w:rPr>
            </w:pPr>
            <w:r>
              <w:rPr>
                <w:rFonts w:ascii="TimesNewRoman" w:hAnsi="TimesNewRoman" w:cs="TimesNewRoman"/>
                <w:sz w:val="24"/>
                <w:szCs w:val="24"/>
              </w:rPr>
              <w:lastRenderedPageBreak/>
              <w:t>Group.</w:t>
            </w:r>
          </w:p>
        </w:tc>
        <w:tc>
          <w:tcPr>
            <w:tcW w:w="2835" w:type="dxa"/>
          </w:tcPr>
          <w:p w:rsidR="002F2E67" w:rsidRDefault="002F2E67" w:rsidP="00A40C4B">
            <w:pPr>
              <w:rPr>
                <w:rFonts w:ascii="TimesNewRoman" w:hAnsi="TimesNewRoman" w:cs="TimesNewRoman"/>
                <w:sz w:val="24"/>
                <w:szCs w:val="24"/>
              </w:rPr>
            </w:pPr>
            <w:proofErr w:type="gramStart"/>
            <w:r>
              <w:rPr>
                <w:rFonts w:ascii="TimesNewRoman" w:hAnsi="TimesNewRoman" w:cs="TimesNewRoman"/>
                <w:sz w:val="24"/>
                <w:szCs w:val="24"/>
              </w:rPr>
              <w:lastRenderedPageBreak/>
              <w:t>improved</w:t>
            </w:r>
            <w:proofErr w:type="gramEnd"/>
            <w:r>
              <w:rPr>
                <w:rFonts w:ascii="TimesNewRoman" w:hAnsi="TimesNewRoman" w:cs="TimesNewRoman"/>
                <w:sz w:val="24"/>
                <w:szCs w:val="24"/>
              </w:rPr>
              <w:t xml:space="preserve"> communication with parents. </w:t>
            </w:r>
          </w:p>
        </w:tc>
        <w:tc>
          <w:tcPr>
            <w:tcW w:w="2835" w:type="dxa"/>
          </w:tcPr>
          <w:p w:rsidR="002F2E67" w:rsidRDefault="002F2E67" w:rsidP="00A40C4B">
            <w:pPr>
              <w:rPr>
                <w:rFonts w:ascii="TimesNewRoman" w:hAnsi="TimesNewRoman" w:cs="TimesNewRoman"/>
                <w:sz w:val="24"/>
                <w:szCs w:val="24"/>
              </w:rPr>
            </w:pPr>
            <w:r>
              <w:rPr>
                <w:rFonts w:ascii="TimesNewRoman" w:hAnsi="TimesNewRoman" w:cs="TimesNewRoman"/>
                <w:sz w:val="24"/>
                <w:szCs w:val="24"/>
              </w:rPr>
              <w:t>twice per year</w:t>
            </w:r>
          </w:p>
        </w:tc>
        <w:tc>
          <w:tcPr>
            <w:tcW w:w="2835" w:type="dxa"/>
          </w:tcPr>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Parental opinion is</w:t>
            </w:r>
          </w:p>
          <w:p w:rsidR="002F2E67" w:rsidRDefault="002F2E67" w:rsidP="002F2E67">
            <w:pPr>
              <w:autoSpaceDE w:val="0"/>
              <w:autoSpaceDN w:val="0"/>
              <w:adjustRightInd w:val="0"/>
              <w:rPr>
                <w:rFonts w:ascii="TimesNewRoman" w:hAnsi="TimesNewRoman" w:cs="TimesNewRoman"/>
                <w:sz w:val="24"/>
                <w:szCs w:val="24"/>
              </w:rPr>
            </w:pPr>
            <w:r>
              <w:rPr>
                <w:rFonts w:ascii="TimesNewRoman" w:hAnsi="TimesNewRoman" w:cs="TimesNewRoman"/>
                <w:sz w:val="24"/>
                <w:szCs w:val="24"/>
              </w:rPr>
              <w:t>surveyed and action</w:t>
            </w:r>
          </w:p>
          <w:p w:rsidR="002F2E67" w:rsidRDefault="002F2E67" w:rsidP="002F2E67">
            <w:pPr>
              <w:rPr>
                <w:rFonts w:ascii="TimesNewRoman" w:hAnsi="TimesNewRoman" w:cs="TimesNewRoman"/>
                <w:sz w:val="24"/>
                <w:szCs w:val="24"/>
              </w:rPr>
            </w:pPr>
            <w:proofErr w:type="gramStart"/>
            <w:r>
              <w:rPr>
                <w:rFonts w:ascii="TimesNewRoman" w:hAnsi="TimesNewRoman" w:cs="TimesNewRoman"/>
                <w:sz w:val="24"/>
                <w:szCs w:val="24"/>
              </w:rPr>
              <w:t>taken</w:t>
            </w:r>
            <w:proofErr w:type="gramEnd"/>
            <w:r>
              <w:rPr>
                <w:rFonts w:ascii="TimesNewRoman" w:hAnsi="TimesNewRoman" w:cs="TimesNewRoman"/>
                <w:sz w:val="24"/>
                <w:szCs w:val="24"/>
              </w:rPr>
              <w:t xml:space="preserve"> appropriately.</w:t>
            </w:r>
          </w:p>
        </w:tc>
      </w:tr>
    </w:tbl>
    <w:p w:rsidR="00F15938" w:rsidRDefault="00F15938" w:rsidP="00635263">
      <w:pPr>
        <w:rPr>
          <w:rFonts w:ascii="TimesNewRoman" w:hAnsi="TimesNewRoman" w:cs="TimesNewRoman"/>
          <w:sz w:val="24"/>
          <w:szCs w:val="24"/>
        </w:rPr>
      </w:pPr>
    </w:p>
    <w:p w:rsidR="00635263" w:rsidRDefault="00635263" w:rsidP="00635263">
      <w:pPr>
        <w:rPr>
          <w:rFonts w:ascii="TimesNewRoman" w:hAnsi="TimesNewRoman" w:cs="TimesNewRoman"/>
          <w:sz w:val="24"/>
          <w:szCs w:val="24"/>
        </w:rPr>
      </w:pPr>
    </w:p>
    <w:p w:rsidR="00F15938" w:rsidRDefault="00F15938" w:rsidP="00F15938">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c) PHYSICAL ACCESS</w:t>
      </w:r>
    </w:p>
    <w:p w:rsidR="00F15938" w:rsidRPr="00F15938" w:rsidRDefault="00F15938" w:rsidP="00F15938">
      <w:pPr>
        <w:autoSpaceDE w:val="0"/>
        <w:autoSpaceDN w:val="0"/>
        <w:adjustRightInd w:val="0"/>
        <w:spacing w:after="0" w:line="240" w:lineRule="auto"/>
        <w:rPr>
          <w:rFonts w:ascii="TimesNewRoman,Bold" w:hAnsi="TimesNewRoman,Bold" w:cs="TimesNewRoman,Bold"/>
          <w:bCs/>
          <w:sz w:val="24"/>
          <w:szCs w:val="24"/>
        </w:rPr>
      </w:pPr>
    </w:p>
    <w:tbl>
      <w:tblPr>
        <w:tblStyle w:val="TableGrid"/>
        <w:tblW w:w="0" w:type="auto"/>
        <w:tblLook w:val="04A0" w:firstRow="1" w:lastRow="0" w:firstColumn="1" w:lastColumn="0" w:noHBand="0" w:noVBand="1"/>
      </w:tblPr>
      <w:tblGrid>
        <w:gridCol w:w="2834"/>
        <w:gridCol w:w="2835"/>
        <w:gridCol w:w="2835"/>
        <w:gridCol w:w="2835"/>
        <w:gridCol w:w="2835"/>
      </w:tblGrid>
      <w:tr w:rsidR="002F2E67" w:rsidRPr="00DF677F" w:rsidTr="00A40C4B">
        <w:tc>
          <w:tcPr>
            <w:tcW w:w="2834" w:type="dxa"/>
          </w:tcPr>
          <w:p w:rsidR="002F2E67" w:rsidRPr="00DF677F" w:rsidRDefault="002F2E67" w:rsidP="00A40C4B">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TARGET</w:t>
            </w:r>
          </w:p>
        </w:tc>
        <w:tc>
          <w:tcPr>
            <w:tcW w:w="2835" w:type="dxa"/>
          </w:tcPr>
          <w:p w:rsidR="002F2E67" w:rsidRPr="00DF677F" w:rsidRDefault="002F2E67" w:rsidP="00A40C4B">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STRATEGY</w:t>
            </w:r>
          </w:p>
        </w:tc>
        <w:tc>
          <w:tcPr>
            <w:tcW w:w="2835" w:type="dxa"/>
          </w:tcPr>
          <w:p w:rsidR="002F2E67" w:rsidRPr="00DF677F" w:rsidRDefault="002F2E67" w:rsidP="00A40C4B">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OUTCOME</w:t>
            </w:r>
          </w:p>
        </w:tc>
        <w:tc>
          <w:tcPr>
            <w:tcW w:w="2835" w:type="dxa"/>
          </w:tcPr>
          <w:p w:rsidR="002F2E67" w:rsidRPr="00DF677F" w:rsidRDefault="002F2E67" w:rsidP="00A40C4B">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TIMEFRAME</w:t>
            </w:r>
          </w:p>
        </w:tc>
        <w:tc>
          <w:tcPr>
            <w:tcW w:w="2835" w:type="dxa"/>
          </w:tcPr>
          <w:p w:rsidR="002F2E67" w:rsidRPr="00DF677F" w:rsidRDefault="002F2E67" w:rsidP="00A40C4B">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ACHEIVEMENT</w:t>
            </w:r>
          </w:p>
        </w:tc>
      </w:tr>
      <w:tr w:rsidR="002F2E67" w:rsidRPr="00DF677F" w:rsidTr="00A40C4B">
        <w:tc>
          <w:tcPr>
            <w:tcW w:w="2834" w:type="dxa"/>
          </w:tcPr>
          <w:p w:rsidR="002F2E67" w:rsidRPr="00DF677F" w:rsidRDefault="00CB4DB5" w:rsidP="00CB4DB5">
            <w:pPr>
              <w:autoSpaceDE w:val="0"/>
              <w:autoSpaceDN w:val="0"/>
              <w:adjustRightInd w:val="0"/>
              <w:rPr>
                <w:rFonts w:ascii="TimesNewRoman" w:hAnsi="TimesNewRoman" w:cs="TimesNewRoman"/>
                <w:sz w:val="24"/>
                <w:szCs w:val="24"/>
              </w:rPr>
            </w:pPr>
            <w:r>
              <w:rPr>
                <w:rFonts w:ascii="TimesNewRoman" w:hAnsi="TimesNewRoman" w:cs="TimesNewRoman"/>
                <w:sz w:val="24"/>
                <w:szCs w:val="24"/>
              </w:rPr>
              <w:t>To improve physical appearance of building (hall, dining area)</w:t>
            </w:r>
          </w:p>
        </w:tc>
        <w:tc>
          <w:tcPr>
            <w:tcW w:w="2835" w:type="dxa"/>
          </w:tcPr>
          <w:p w:rsidR="00CB4DB5" w:rsidRDefault="00CB4DB5" w:rsidP="00CB4DB5">
            <w:pPr>
              <w:autoSpaceDE w:val="0"/>
              <w:autoSpaceDN w:val="0"/>
              <w:adjustRightInd w:val="0"/>
              <w:rPr>
                <w:rFonts w:ascii="Arial" w:hAnsi="Arial" w:cs="Arial"/>
                <w:sz w:val="23"/>
                <w:szCs w:val="23"/>
              </w:rPr>
            </w:pPr>
            <w:r>
              <w:rPr>
                <w:rFonts w:ascii="Arial" w:hAnsi="Arial" w:cs="Arial"/>
                <w:sz w:val="23"/>
                <w:szCs w:val="23"/>
              </w:rPr>
              <w:t>Incorporation of</w:t>
            </w:r>
          </w:p>
          <w:p w:rsidR="00CB4DB5" w:rsidRDefault="00CB4DB5" w:rsidP="00CB4DB5">
            <w:pPr>
              <w:autoSpaceDE w:val="0"/>
              <w:autoSpaceDN w:val="0"/>
              <w:adjustRightInd w:val="0"/>
              <w:rPr>
                <w:rFonts w:ascii="Arial" w:hAnsi="Arial" w:cs="Arial"/>
                <w:sz w:val="23"/>
                <w:szCs w:val="23"/>
              </w:rPr>
            </w:pPr>
            <w:r>
              <w:rPr>
                <w:rFonts w:ascii="Arial" w:hAnsi="Arial" w:cs="Arial"/>
                <w:sz w:val="23"/>
                <w:szCs w:val="23"/>
              </w:rPr>
              <w:t>appropriate colour</w:t>
            </w:r>
          </w:p>
          <w:p w:rsidR="00CB4DB5" w:rsidRDefault="00CB4DB5" w:rsidP="00CB4DB5">
            <w:pPr>
              <w:autoSpaceDE w:val="0"/>
              <w:autoSpaceDN w:val="0"/>
              <w:adjustRightInd w:val="0"/>
              <w:rPr>
                <w:rFonts w:ascii="Arial" w:hAnsi="Arial" w:cs="Arial"/>
                <w:sz w:val="23"/>
                <w:szCs w:val="23"/>
              </w:rPr>
            </w:pPr>
            <w:r>
              <w:rPr>
                <w:rFonts w:ascii="Arial" w:hAnsi="Arial" w:cs="Arial"/>
                <w:sz w:val="23"/>
                <w:szCs w:val="23"/>
              </w:rPr>
              <w:t>schemes and floor</w:t>
            </w:r>
          </w:p>
          <w:p w:rsidR="002F2E67" w:rsidRPr="00DF677F" w:rsidRDefault="00CB4DB5" w:rsidP="00CB4DB5">
            <w:pPr>
              <w:autoSpaceDE w:val="0"/>
              <w:autoSpaceDN w:val="0"/>
              <w:adjustRightInd w:val="0"/>
              <w:rPr>
                <w:rFonts w:ascii="TimesNewRoman" w:hAnsi="TimesNewRoman" w:cs="TimesNewRoman"/>
                <w:sz w:val="24"/>
                <w:szCs w:val="24"/>
              </w:rPr>
            </w:pPr>
            <w:r>
              <w:rPr>
                <w:rFonts w:ascii="Arial" w:hAnsi="Arial" w:cs="Arial"/>
                <w:sz w:val="23"/>
                <w:szCs w:val="23"/>
              </w:rPr>
              <w:t>finishes</w:t>
            </w:r>
          </w:p>
        </w:tc>
        <w:tc>
          <w:tcPr>
            <w:tcW w:w="2835" w:type="dxa"/>
          </w:tcPr>
          <w:p w:rsidR="002F2E67" w:rsidRPr="00DF677F" w:rsidRDefault="00CB4DB5" w:rsidP="00A40C4B">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Better designed areas – calming colours in light of behaviour training. </w:t>
            </w:r>
          </w:p>
        </w:tc>
        <w:tc>
          <w:tcPr>
            <w:tcW w:w="2835" w:type="dxa"/>
          </w:tcPr>
          <w:p w:rsidR="002F2E67" w:rsidRPr="00DF677F" w:rsidRDefault="00CB4DB5" w:rsidP="00A40C4B">
            <w:pPr>
              <w:autoSpaceDE w:val="0"/>
              <w:autoSpaceDN w:val="0"/>
              <w:adjustRightInd w:val="0"/>
              <w:rPr>
                <w:rFonts w:ascii="TimesNewRoman" w:hAnsi="TimesNewRoman" w:cs="TimesNewRoman"/>
                <w:sz w:val="24"/>
                <w:szCs w:val="24"/>
              </w:rPr>
            </w:pPr>
            <w:r>
              <w:rPr>
                <w:rFonts w:ascii="TimesNewRoman" w:hAnsi="TimesNewRoman" w:cs="TimesNewRoman"/>
                <w:sz w:val="24"/>
                <w:szCs w:val="24"/>
              </w:rPr>
              <w:t>on-going</w:t>
            </w:r>
          </w:p>
        </w:tc>
        <w:tc>
          <w:tcPr>
            <w:tcW w:w="2835" w:type="dxa"/>
          </w:tcPr>
          <w:p w:rsidR="002F2E67" w:rsidRDefault="00224B90" w:rsidP="00A40C4B">
            <w:pPr>
              <w:autoSpaceDE w:val="0"/>
              <w:autoSpaceDN w:val="0"/>
              <w:adjustRightInd w:val="0"/>
              <w:rPr>
                <w:rFonts w:ascii="TimesNewRoman" w:hAnsi="TimesNewRoman" w:cs="TimesNewRoman"/>
                <w:sz w:val="24"/>
                <w:szCs w:val="24"/>
              </w:rPr>
            </w:pPr>
            <w:r>
              <w:rPr>
                <w:rFonts w:ascii="TimesNewRoman" w:hAnsi="TimesNewRoman" w:cs="TimesNewRoman"/>
                <w:sz w:val="24"/>
                <w:szCs w:val="24"/>
              </w:rPr>
              <w:t>School all been painted and updated.</w:t>
            </w:r>
          </w:p>
          <w:p w:rsidR="00224B90" w:rsidRDefault="00224B90" w:rsidP="00A40C4B">
            <w:pPr>
              <w:autoSpaceDE w:val="0"/>
              <w:autoSpaceDN w:val="0"/>
              <w:adjustRightInd w:val="0"/>
              <w:rPr>
                <w:rFonts w:ascii="TimesNewRoman" w:hAnsi="TimesNewRoman" w:cs="TimesNewRoman"/>
                <w:sz w:val="24"/>
                <w:szCs w:val="24"/>
              </w:rPr>
            </w:pPr>
            <w:r>
              <w:rPr>
                <w:rFonts w:ascii="TimesNewRoman" w:hAnsi="TimesNewRoman" w:cs="TimesNewRoman"/>
                <w:sz w:val="24"/>
                <w:szCs w:val="24"/>
              </w:rPr>
              <w:t>Lines painted on all steps.</w:t>
            </w:r>
          </w:p>
          <w:p w:rsidR="005C1F55" w:rsidRDefault="005C1F55" w:rsidP="00A40C4B">
            <w:pPr>
              <w:autoSpaceDE w:val="0"/>
              <w:autoSpaceDN w:val="0"/>
              <w:adjustRightInd w:val="0"/>
              <w:rPr>
                <w:rFonts w:ascii="TimesNewRoman" w:hAnsi="TimesNewRoman" w:cs="TimesNewRoman"/>
                <w:sz w:val="24"/>
                <w:szCs w:val="24"/>
              </w:rPr>
            </w:pPr>
            <w:r>
              <w:rPr>
                <w:rFonts w:ascii="TimesNewRoman" w:hAnsi="TimesNewRoman" w:cs="TimesNewRoman"/>
                <w:sz w:val="24"/>
                <w:szCs w:val="24"/>
              </w:rPr>
              <w:t>Termly environment learning walks to assess spaces and environments for all pupils.</w:t>
            </w:r>
          </w:p>
          <w:p w:rsidR="005C1F55" w:rsidRPr="00DF677F" w:rsidRDefault="005C1F55" w:rsidP="00A40C4B">
            <w:pPr>
              <w:autoSpaceDE w:val="0"/>
              <w:autoSpaceDN w:val="0"/>
              <w:adjustRightInd w:val="0"/>
              <w:rPr>
                <w:rFonts w:ascii="TimesNewRoman" w:hAnsi="TimesNewRoman" w:cs="TimesNewRoman"/>
                <w:sz w:val="24"/>
                <w:szCs w:val="24"/>
              </w:rPr>
            </w:pPr>
            <w:r>
              <w:rPr>
                <w:rFonts w:ascii="TimesNewRoman" w:hAnsi="TimesNewRoman" w:cs="TimesNewRoman"/>
                <w:sz w:val="24"/>
                <w:szCs w:val="24"/>
              </w:rPr>
              <w:t>Governor carries out an annual health and safety walk highlighting ad raising challenge and/or issues.</w:t>
            </w:r>
          </w:p>
        </w:tc>
      </w:tr>
      <w:tr w:rsidR="002F2E67" w:rsidTr="00A40C4B">
        <w:tc>
          <w:tcPr>
            <w:tcW w:w="2834" w:type="dxa"/>
          </w:tcPr>
          <w:p w:rsidR="002F2E67" w:rsidRDefault="00CB4DB5" w:rsidP="00A40C4B">
            <w:pPr>
              <w:rPr>
                <w:rFonts w:ascii="Arial" w:hAnsi="Arial" w:cs="Arial"/>
                <w:sz w:val="23"/>
                <w:szCs w:val="23"/>
              </w:rPr>
            </w:pPr>
            <w:r>
              <w:rPr>
                <w:rFonts w:ascii="Arial" w:hAnsi="Arial" w:cs="Arial"/>
                <w:sz w:val="23"/>
                <w:szCs w:val="23"/>
              </w:rPr>
              <w:t>Doors</w:t>
            </w:r>
            <w:r w:rsidR="008E2304">
              <w:rPr>
                <w:rFonts w:ascii="Arial" w:hAnsi="Arial" w:cs="Arial"/>
                <w:sz w:val="23"/>
                <w:szCs w:val="23"/>
              </w:rPr>
              <w:t xml:space="preserve"> – all doors have finger guards and safety fitted.</w:t>
            </w:r>
          </w:p>
          <w:p w:rsidR="008E2304" w:rsidRDefault="008E2304" w:rsidP="00A40C4B">
            <w:pPr>
              <w:rPr>
                <w:rFonts w:ascii="TimesNewRoman" w:hAnsi="TimesNewRoman" w:cs="TimesNewRoman"/>
                <w:sz w:val="24"/>
                <w:szCs w:val="24"/>
              </w:rPr>
            </w:pPr>
          </w:p>
        </w:tc>
        <w:tc>
          <w:tcPr>
            <w:tcW w:w="2835" w:type="dxa"/>
          </w:tcPr>
          <w:p w:rsidR="002F2E67" w:rsidRDefault="008E2304" w:rsidP="00A40C4B">
            <w:pPr>
              <w:rPr>
                <w:rFonts w:ascii="TimesNewRoman" w:hAnsi="TimesNewRoman" w:cs="TimesNewRoman"/>
                <w:sz w:val="24"/>
                <w:szCs w:val="24"/>
              </w:rPr>
            </w:pPr>
            <w:proofErr w:type="gramStart"/>
            <w:r>
              <w:rPr>
                <w:rFonts w:ascii="TimesNewRoman" w:hAnsi="TimesNewRoman" w:cs="TimesNewRoman"/>
                <w:sz w:val="24"/>
                <w:szCs w:val="24"/>
              </w:rPr>
              <w:t>start</w:t>
            </w:r>
            <w:proofErr w:type="gramEnd"/>
            <w:r>
              <w:rPr>
                <w:rFonts w:ascii="TimesNewRoman" w:hAnsi="TimesNewRoman" w:cs="TimesNewRoman"/>
                <w:sz w:val="24"/>
                <w:szCs w:val="24"/>
              </w:rPr>
              <w:t xml:space="preserve"> to get door guards fitted.</w:t>
            </w:r>
          </w:p>
        </w:tc>
        <w:tc>
          <w:tcPr>
            <w:tcW w:w="2835" w:type="dxa"/>
          </w:tcPr>
          <w:p w:rsidR="002F2E67" w:rsidRDefault="008E2304" w:rsidP="00A40C4B">
            <w:pPr>
              <w:rPr>
                <w:rFonts w:ascii="TimesNewRoman" w:hAnsi="TimesNewRoman" w:cs="TimesNewRoman"/>
                <w:sz w:val="24"/>
                <w:szCs w:val="24"/>
              </w:rPr>
            </w:pPr>
            <w:proofErr w:type="gramStart"/>
            <w:r>
              <w:rPr>
                <w:rFonts w:ascii="TimesNewRoman" w:hAnsi="TimesNewRoman" w:cs="TimesNewRoman"/>
                <w:sz w:val="24"/>
                <w:szCs w:val="24"/>
              </w:rPr>
              <w:t>safer</w:t>
            </w:r>
            <w:proofErr w:type="gramEnd"/>
            <w:r>
              <w:rPr>
                <w:rFonts w:ascii="TimesNewRoman" w:hAnsi="TimesNewRoman" w:cs="TimesNewRoman"/>
                <w:sz w:val="24"/>
                <w:szCs w:val="24"/>
              </w:rPr>
              <w:t xml:space="preserve"> and more accessible doors.</w:t>
            </w:r>
          </w:p>
        </w:tc>
        <w:tc>
          <w:tcPr>
            <w:tcW w:w="2835" w:type="dxa"/>
          </w:tcPr>
          <w:p w:rsidR="002F2E67" w:rsidRDefault="008E2304" w:rsidP="00A40C4B">
            <w:pPr>
              <w:rPr>
                <w:rFonts w:ascii="TimesNewRoman" w:hAnsi="TimesNewRoman" w:cs="TimesNewRoman"/>
                <w:sz w:val="24"/>
                <w:szCs w:val="24"/>
              </w:rPr>
            </w:pPr>
            <w:r>
              <w:rPr>
                <w:rFonts w:ascii="TimesNewRoman" w:hAnsi="TimesNewRoman" w:cs="TimesNewRoman"/>
                <w:sz w:val="24"/>
                <w:szCs w:val="24"/>
              </w:rPr>
              <w:t>on-going by end of year</w:t>
            </w:r>
          </w:p>
        </w:tc>
        <w:tc>
          <w:tcPr>
            <w:tcW w:w="2835" w:type="dxa"/>
          </w:tcPr>
          <w:p w:rsidR="002F2E67" w:rsidRDefault="00224B90" w:rsidP="00A40C4B">
            <w:pPr>
              <w:rPr>
                <w:rFonts w:ascii="TimesNewRoman" w:hAnsi="TimesNewRoman" w:cs="TimesNewRoman"/>
                <w:sz w:val="24"/>
                <w:szCs w:val="24"/>
              </w:rPr>
            </w:pPr>
            <w:r>
              <w:rPr>
                <w:rFonts w:ascii="TimesNewRoman" w:hAnsi="TimesNewRoman" w:cs="TimesNewRoman"/>
                <w:sz w:val="24"/>
                <w:szCs w:val="24"/>
              </w:rPr>
              <w:t>All completed and done – some unused fire doors completely removed to make easier access.</w:t>
            </w:r>
          </w:p>
          <w:p w:rsidR="005C1F55" w:rsidRDefault="005C1F55" w:rsidP="00A40C4B">
            <w:pPr>
              <w:rPr>
                <w:rFonts w:ascii="TimesNewRoman" w:hAnsi="TimesNewRoman" w:cs="TimesNewRoman"/>
                <w:sz w:val="24"/>
                <w:szCs w:val="24"/>
              </w:rPr>
            </w:pPr>
          </w:p>
        </w:tc>
      </w:tr>
      <w:tr w:rsidR="005C1F55" w:rsidTr="00A40C4B">
        <w:tc>
          <w:tcPr>
            <w:tcW w:w="2834" w:type="dxa"/>
          </w:tcPr>
          <w:p w:rsidR="005C1F55" w:rsidRDefault="005C1F55" w:rsidP="00A40C4B">
            <w:pPr>
              <w:rPr>
                <w:rFonts w:ascii="Arial" w:hAnsi="Arial" w:cs="Arial"/>
                <w:sz w:val="23"/>
                <w:szCs w:val="23"/>
              </w:rPr>
            </w:pPr>
            <w:r>
              <w:rPr>
                <w:rFonts w:ascii="Arial" w:hAnsi="Arial" w:cs="Arial"/>
                <w:sz w:val="23"/>
                <w:szCs w:val="23"/>
              </w:rPr>
              <w:t xml:space="preserve">Internal doors with glass need replaced </w:t>
            </w:r>
          </w:p>
        </w:tc>
        <w:tc>
          <w:tcPr>
            <w:tcW w:w="2835" w:type="dxa"/>
          </w:tcPr>
          <w:p w:rsidR="005C1F55" w:rsidRDefault="005C1F55" w:rsidP="00A40C4B">
            <w:pPr>
              <w:rPr>
                <w:rFonts w:ascii="TimesNewRoman" w:hAnsi="TimesNewRoman" w:cs="TimesNewRoman"/>
                <w:sz w:val="24"/>
                <w:szCs w:val="24"/>
              </w:rPr>
            </w:pPr>
            <w:r>
              <w:rPr>
                <w:rFonts w:ascii="TimesNewRoman" w:hAnsi="TimesNewRoman" w:cs="TimesNewRoman"/>
                <w:sz w:val="24"/>
                <w:szCs w:val="24"/>
              </w:rPr>
              <w:t>Get quotes and information for replacing with safety glass</w:t>
            </w:r>
          </w:p>
        </w:tc>
        <w:tc>
          <w:tcPr>
            <w:tcW w:w="2835" w:type="dxa"/>
          </w:tcPr>
          <w:p w:rsidR="005C1F55" w:rsidRDefault="005C1F55" w:rsidP="00A40C4B">
            <w:pPr>
              <w:rPr>
                <w:rFonts w:ascii="TimesNewRoman" w:hAnsi="TimesNewRoman" w:cs="TimesNewRoman"/>
                <w:sz w:val="24"/>
                <w:szCs w:val="24"/>
              </w:rPr>
            </w:pPr>
            <w:r>
              <w:rPr>
                <w:rFonts w:ascii="TimesNewRoman" w:hAnsi="TimesNewRoman" w:cs="TimesNewRoman"/>
                <w:sz w:val="24"/>
                <w:szCs w:val="24"/>
              </w:rPr>
              <w:t>Safer and more accessible</w:t>
            </w:r>
          </w:p>
        </w:tc>
        <w:tc>
          <w:tcPr>
            <w:tcW w:w="2835" w:type="dxa"/>
          </w:tcPr>
          <w:p w:rsidR="005C1F55" w:rsidRDefault="005C1F55" w:rsidP="00A40C4B">
            <w:pPr>
              <w:rPr>
                <w:rFonts w:ascii="TimesNewRoman" w:hAnsi="TimesNewRoman" w:cs="TimesNewRoman"/>
                <w:sz w:val="24"/>
                <w:szCs w:val="24"/>
              </w:rPr>
            </w:pPr>
            <w:r>
              <w:rPr>
                <w:rFonts w:ascii="TimesNewRoman" w:hAnsi="TimesNewRoman" w:cs="TimesNewRoman"/>
                <w:sz w:val="24"/>
                <w:szCs w:val="24"/>
              </w:rPr>
              <w:t>By Christmas 2019</w:t>
            </w:r>
            <w:bookmarkStart w:id="0" w:name="_GoBack"/>
            <w:bookmarkEnd w:id="0"/>
          </w:p>
        </w:tc>
        <w:tc>
          <w:tcPr>
            <w:tcW w:w="2835" w:type="dxa"/>
          </w:tcPr>
          <w:p w:rsidR="005C1F55" w:rsidRDefault="005C1F55" w:rsidP="00A40C4B">
            <w:pPr>
              <w:rPr>
                <w:rFonts w:ascii="TimesNewRoman" w:hAnsi="TimesNewRoman" w:cs="TimesNewRoman"/>
                <w:sz w:val="24"/>
                <w:szCs w:val="24"/>
              </w:rPr>
            </w:pPr>
          </w:p>
        </w:tc>
      </w:tr>
    </w:tbl>
    <w:p w:rsidR="00635263" w:rsidRDefault="00635263" w:rsidP="00635263">
      <w:pPr>
        <w:rPr>
          <w:rFonts w:ascii="TimesNewRoman" w:hAnsi="TimesNewRoman" w:cs="TimesNewRoman"/>
          <w:sz w:val="24"/>
          <w:szCs w:val="24"/>
        </w:rPr>
      </w:pPr>
    </w:p>
    <w:p w:rsidR="00635263" w:rsidRDefault="00635263" w:rsidP="00635263">
      <w:pPr>
        <w:rPr>
          <w:rFonts w:ascii="TimesNewRoman" w:hAnsi="TimesNewRoman" w:cs="TimesNewRoman"/>
          <w:sz w:val="24"/>
          <w:szCs w:val="24"/>
        </w:rPr>
      </w:pPr>
    </w:p>
    <w:p w:rsidR="00635263" w:rsidRDefault="00635263" w:rsidP="00635263"/>
    <w:sectPr w:rsidR="00635263" w:rsidSect="0063526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63"/>
    <w:rsid w:val="00224B90"/>
    <w:rsid w:val="002F2E67"/>
    <w:rsid w:val="005C1F55"/>
    <w:rsid w:val="00635263"/>
    <w:rsid w:val="008E2304"/>
    <w:rsid w:val="00CB4DB5"/>
    <w:rsid w:val="00DB7A3D"/>
    <w:rsid w:val="00F15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5F606-CF65-4AF6-8630-62EAB1E0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starfish</cp:lastModifiedBy>
  <cp:revision>2</cp:revision>
  <dcterms:created xsi:type="dcterms:W3CDTF">2019-06-17T17:12:00Z</dcterms:created>
  <dcterms:modified xsi:type="dcterms:W3CDTF">2019-06-17T17:12:00Z</dcterms:modified>
</cp:coreProperties>
</file>